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57613" w14:textId="4EEC8E2D" w:rsidR="00C26A00" w:rsidRPr="009D102C" w:rsidRDefault="00F514D4" w:rsidP="00CC298D">
      <w:pPr>
        <w:spacing w:after="0" w:line="360" w:lineRule="auto"/>
        <w:jc w:val="center"/>
        <w:rPr>
          <w:rFonts w:ascii="Times New Roman" w:hAnsi="Times New Roman" w:cs="Times New Roman"/>
          <w:b/>
          <w:bCs/>
          <w:sz w:val="28"/>
          <w:szCs w:val="24"/>
        </w:rPr>
      </w:pPr>
      <w:r w:rsidRPr="009D102C">
        <w:rPr>
          <w:rFonts w:ascii="Times New Roman" w:hAnsi="Times New Roman" w:cs="Times New Roman"/>
          <w:b/>
          <w:bCs/>
          <w:sz w:val="28"/>
          <w:szCs w:val="24"/>
        </w:rPr>
        <w:t xml:space="preserve">Relevansi Penerapan Teori Hukum Progresif </w:t>
      </w:r>
      <w:r w:rsidR="00B75BB1" w:rsidRPr="009D102C">
        <w:rPr>
          <w:rFonts w:ascii="Times New Roman" w:hAnsi="Times New Roman" w:cs="Times New Roman"/>
          <w:b/>
          <w:bCs/>
          <w:sz w:val="28"/>
          <w:szCs w:val="24"/>
        </w:rPr>
        <w:t xml:space="preserve">dalam </w:t>
      </w:r>
      <w:r w:rsidRPr="009D102C">
        <w:rPr>
          <w:rFonts w:ascii="Times New Roman" w:hAnsi="Times New Roman" w:cs="Times New Roman"/>
          <w:b/>
          <w:bCs/>
          <w:sz w:val="28"/>
          <w:szCs w:val="24"/>
        </w:rPr>
        <w:t xml:space="preserve">Penerapan Omnibus Law </w:t>
      </w:r>
    </w:p>
    <w:p w14:paraId="5E9EEDF7" w14:textId="58C37A91" w:rsidR="00CC298D" w:rsidRPr="009D102C" w:rsidRDefault="00C26A00" w:rsidP="00CC298D">
      <w:pPr>
        <w:spacing w:after="0" w:line="360" w:lineRule="auto"/>
        <w:jc w:val="center"/>
        <w:rPr>
          <w:rFonts w:ascii="Times New Roman" w:hAnsi="Times New Roman" w:cs="Times New Roman"/>
          <w:b/>
          <w:bCs/>
          <w:sz w:val="28"/>
          <w:szCs w:val="24"/>
        </w:rPr>
      </w:pPr>
      <w:proofErr w:type="gramStart"/>
      <w:r w:rsidRPr="009D102C">
        <w:rPr>
          <w:rFonts w:ascii="Times New Roman" w:hAnsi="Times New Roman" w:cs="Times New Roman"/>
          <w:b/>
          <w:bCs/>
          <w:sz w:val="28"/>
          <w:szCs w:val="24"/>
        </w:rPr>
        <w:t>d</w:t>
      </w:r>
      <w:r w:rsidR="00F514D4" w:rsidRPr="009D102C">
        <w:rPr>
          <w:rFonts w:ascii="Times New Roman" w:hAnsi="Times New Roman" w:cs="Times New Roman"/>
          <w:b/>
          <w:bCs/>
          <w:sz w:val="28"/>
          <w:szCs w:val="24"/>
        </w:rPr>
        <w:t>i</w:t>
      </w:r>
      <w:proofErr w:type="gramEnd"/>
      <w:r w:rsidR="00F514D4" w:rsidRPr="009D102C">
        <w:rPr>
          <w:rFonts w:ascii="Times New Roman" w:hAnsi="Times New Roman" w:cs="Times New Roman"/>
          <w:b/>
          <w:bCs/>
          <w:sz w:val="28"/>
          <w:szCs w:val="24"/>
        </w:rPr>
        <w:t xml:space="preserve"> Indonesia</w:t>
      </w:r>
    </w:p>
    <w:p w14:paraId="3F846C6A" w14:textId="7D3D9EF4" w:rsidR="005230E5" w:rsidRPr="00F514D4" w:rsidRDefault="00F514D4" w:rsidP="00F514D4">
      <w:pPr>
        <w:spacing w:after="0" w:line="240" w:lineRule="auto"/>
        <w:jc w:val="center"/>
        <w:rPr>
          <w:rFonts w:ascii="Times New Roman" w:hAnsi="Times New Roman" w:cs="Times New Roman"/>
          <w:sz w:val="24"/>
          <w:szCs w:val="24"/>
        </w:rPr>
      </w:pPr>
      <w:r w:rsidRPr="00F514D4">
        <w:rPr>
          <w:rFonts w:ascii="Times New Roman" w:hAnsi="Times New Roman" w:cs="Times New Roman"/>
          <w:sz w:val="24"/>
          <w:szCs w:val="24"/>
        </w:rPr>
        <w:t>Oleh: Muhamad Hasan</w:t>
      </w:r>
    </w:p>
    <w:p w14:paraId="4007FF9C" w14:textId="47E76342" w:rsidR="00F514D4" w:rsidRDefault="00F514D4" w:rsidP="00F514D4">
      <w:pPr>
        <w:spacing w:after="0" w:line="240" w:lineRule="auto"/>
        <w:jc w:val="center"/>
        <w:rPr>
          <w:rFonts w:ascii="Times New Roman" w:hAnsi="Times New Roman" w:cs="Times New Roman"/>
          <w:sz w:val="24"/>
          <w:szCs w:val="24"/>
        </w:rPr>
      </w:pPr>
      <w:r w:rsidRPr="00F514D4">
        <w:rPr>
          <w:rFonts w:ascii="Times New Roman" w:hAnsi="Times New Roman" w:cs="Times New Roman"/>
          <w:sz w:val="24"/>
          <w:szCs w:val="24"/>
        </w:rPr>
        <w:t>Hakim Pengadilan Agama Pringsewu</w:t>
      </w:r>
    </w:p>
    <w:p w14:paraId="12D7B6EB" w14:textId="77777777" w:rsidR="00F514D4" w:rsidRPr="00F514D4" w:rsidRDefault="00F514D4" w:rsidP="00F514D4">
      <w:pPr>
        <w:spacing w:after="0" w:line="240" w:lineRule="auto"/>
        <w:jc w:val="center"/>
        <w:rPr>
          <w:rFonts w:ascii="Times New Roman" w:hAnsi="Times New Roman" w:cs="Times New Roman"/>
          <w:sz w:val="24"/>
          <w:szCs w:val="24"/>
        </w:rPr>
      </w:pPr>
    </w:p>
    <w:p w14:paraId="10F96EB6" w14:textId="77777777" w:rsidR="00C653BF" w:rsidRPr="00F514D4" w:rsidRDefault="00C653BF" w:rsidP="000F3AF0">
      <w:pPr>
        <w:spacing w:after="0" w:line="360" w:lineRule="auto"/>
        <w:jc w:val="center"/>
        <w:rPr>
          <w:rFonts w:asciiTheme="majorBidi" w:hAnsiTheme="majorBidi" w:cstheme="majorBidi"/>
          <w:b/>
          <w:sz w:val="24"/>
          <w:szCs w:val="24"/>
        </w:rPr>
      </w:pPr>
      <w:r w:rsidRPr="00F514D4">
        <w:rPr>
          <w:rFonts w:asciiTheme="majorBidi" w:hAnsiTheme="majorBidi" w:cstheme="majorBidi"/>
          <w:b/>
          <w:sz w:val="24"/>
          <w:szCs w:val="24"/>
        </w:rPr>
        <w:t>Abstrak</w:t>
      </w:r>
    </w:p>
    <w:p w14:paraId="76C2E853" w14:textId="01BA5004" w:rsidR="00C653BF" w:rsidRPr="00F514D4" w:rsidRDefault="0073319F" w:rsidP="00306C0A">
      <w:pPr>
        <w:spacing w:after="0" w:line="360" w:lineRule="auto"/>
        <w:ind w:firstLine="709"/>
        <w:jc w:val="both"/>
        <w:rPr>
          <w:rFonts w:asciiTheme="majorBidi" w:hAnsiTheme="majorBidi" w:cstheme="majorBidi"/>
          <w:b/>
          <w:sz w:val="24"/>
          <w:szCs w:val="24"/>
        </w:rPr>
      </w:pPr>
      <w:proofErr w:type="gramStart"/>
      <w:r w:rsidRPr="00F514D4">
        <w:rPr>
          <w:rFonts w:asciiTheme="majorBidi" w:hAnsiTheme="majorBidi" w:cstheme="majorBidi"/>
          <w:sz w:val="24"/>
          <w:szCs w:val="24"/>
        </w:rPr>
        <w:t>Indonesia kalah bersaing dengan negara tetangga seperti Singapura, Thailand bahkan Vietnam dalam hal investasi.</w:t>
      </w:r>
      <w:proofErr w:type="gramEnd"/>
      <w:r w:rsidRPr="00F514D4">
        <w:rPr>
          <w:rFonts w:asciiTheme="majorBidi" w:hAnsiTheme="majorBidi" w:cstheme="majorBidi"/>
          <w:sz w:val="24"/>
          <w:szCs w:val="24"/>
        </w:rPr>
        <w:t xml:space="preserve"> </w:t>
      </w:r>
      <w:proofErr w:type="gramStart"/>
      <w:r w:rsidR="009F0A46" w:rsidRPr="00F514D4">
        <w:rPr>
          <w:rFonts w:asciiTheme="majorBidi" w:hAnsiTheme="majorBidi" w:cstheme="majorBidi"/>
          <w:sz w:val="24"/>
          <w:szCs w:val="24"/>
        </w:rPr>
        <w:t>Persoalan yang menghambat keberhasilan program pemerintah selama ini, salah satunya adalah regulasi yang tumpang tindih.</w:t>
      </w:r>
      <w:proofErr w:type="gramEnd"/>
      <w:r w:rsidR="009F0A46" w:rsidRPr="00F514D4">
        <w:rPr>
          <w:rFonts w:asciiTheme="majorBidi" w:hAnsiTheme="majorBidi" w:cstheme="majorBidi"/>
          <w:sz w:val="24"/>
          <w:szCs w:val="24"/>
        </w:rPr>
        <w:t xml:space="preserve"> </w:t>
      </w:r>
      <w:proofErr w:type="gramStart"/>
      <w:r w:rsidR="009F0A46" w:rsidRPr="00F514D4">
        <w:rPr>
          <w:rFonts w:asciiTheme="majorBidi" w:hAnsiTheme="majorBidi" w:cstheme="majorBidi"/>
          <w:sz w:val="24"/>
          <w:szCs w:val="24"/>
        </w:rPr>
        <w:t>Diperlukan suatu terobosan untuk membenahi persoalan regulasi di Indonesia, dan omnibus law dianggap sebagai salah satu solusi yang relevan.</w:t>
      </w:r>
      <w:proofErr w:type="gramEnd"/>
      <w:r w:rsidR="009F0A46" w:rsidRPr="00F514D4">
        <w:rPr>
          <w:rFonts w:asciiTheme="majorBidi" w:hAnsiTheme="majorBidi" w:cstheme="majorBidi"/>
          <w:sz w:val="24"/>
          <w:szCs w:val="24"/>
        </w:rPr>
        <w:t xml:space="preserve"> </w:t>
      </w:r>
      <w:r w:rsidRPr="00F514D4">
        <w:rPr>
          <w:rFonts w:asciiTheme="majorBidi" w:hAnsiTheme="majorBidi" w:cstheme="majorBidi"/>
          <w:sz w:val="24"/>
          <w:szCs w:val="24"/>
        </w:rPr>
        <w:t>Tulisan</w:t>
      </w:r>
      <w:r w:rsidR="009F0A46" w:rsidRPr="00F514D4">
        <w:rPr>
          <w:rFonts w:asciiTheme="majorBidi" w:hAnsiTheme="majorBidi" w:cstheme="majorBidi"/>
          <w:sz w:val="24"/>
          <w:szCs w:val="24"/>
        </w:rPr>
        <w:t xml:space="preserve"> ini bermaksud menjelaskan relevansi </w:t>
      </w:r>
      <w:r w:rsidR="00451089" w:rsidRPr="00F514D4">
        <w:rPr>
          <w:rFonts w:asciiTheme="majorBidi" w:hAnsiTheme="majorBidi" w:cstheme="majorBidi"/>
          <w:sz w:val="24"/>
          <w:szCs w:val="24"/>
        </w:rPr>
        <w:t xml:space="preserve">teori </w:t>
      </w:r>
      <w:r w:rsidR="009F0A46" w:rsidRPr="00F514D4">
        <w:rPr>
          <w:rFonts w:asciiTheme="majorBidi" w:hAnsiTheme="majorBidi" w:cstheme="majorBidi"/>
          <w:sz w:val="24"/>
          <w:szCs w:val="24"/>
        </w:rPr>
        <w:t>hukum progresif d</w:t>
      </w:r>
      <w:r w:rsidR="00451089" w:rsidRPr="00F514D4">
        <w:rPr>
          <w:rFonts w:asciiTheme="majorBidi" w:hAnsiTheme="majorBidi" w:cstheme="majorBidi"/>
          <w:sz w:val="24"/>
          <w:szCs w:val="24"/>
        </w:rPr>
        <w:t>alam penerapan</w:t>
      </w:r>
      <w:r w:rsidR="009F0A46" w:rsidRPr="00F514D4">
        <w:rPr>
          <w:rFonts w:asciiTheme="majorBidi" w:hAnsiTheme="majorBidi" w:cstheme="majorBidi"/>
          <w:sz w:val="24"/>
          <w:szCs w:val="24"/>
        </w:rPr>
        <w:t xml:space="preserve"> omnibus law </w:t>
      </w:r>
      <w:r w:rsidRPr="00F514D4">
        <w:rPr>
          <w:rFonts w:asciiTheme="majorBidi" w:hAnsiTheme="majorBidi" w:cstheme="majorBidi"/>
          <w:sz w:val="24"/>
          <w:szCs w:val="24"/>
        </w:rPr>
        <w:t>di Indonesia</w:t>
      </w:r>
      <w:r w:rsidR="009F0A46" w:rsidRPr="00F514D4">
        <w:rPr>
          <w:rFonts w:asciiTheme="majorBidi" w:hAnsiTheme="majorBidi" w:cstheme="majorBidi"/>
          <w:sz w:val="24"/>
          <w:szCs w:val="24"/>
        </w:rPr>
        <w:t xml:space="preserve">. </w:t>
      </w:r>
      <w:proofErr w:type="gramStart"/>
      <w:r w:rsidR="009F0A46" w:rsidRPr="00F514D4">
        <w:rPr>
          <w:rFonts w:asciiTheme="majorBidi" w:hAnsiTheme="majorBidi" w:cstheme="majorBidi"/>
          <w:sz w:val="24"/>
          <w:szCs w:val="24"/>
        </w:rPr>
        <w:t>Ternyata omnibus law sangat bisa untuk diterapkan di Indonesia karena tidak bertentangan dengan undang-undang dan sesuai dengan kebutuhan masyarakat.</w:t>
      </w:r>
      <w:proofErr w:type="gramEnd"/>
      <w:r w:rsidR="009F0A46" w:rsidRPr="00F514D4">
        <w:rPr>
          <w:rFonts w:asciiTheme="majorBidi" w:hAnsiTheme="majorBidi" w:cstheme="majorBidi"/>
          <w:sz w:val="24"/>
          <w:szCs w:val="24"/>
        </w:rPr>
        <w:t xml:space="preserve"> </w:t>
      </w:r>
      <w:proofErr w:type="gramStart"/>
      <w:r w:rsidR="009F0A46" w:rsidRPr="00F514D4">
        <w:rPr>
          <w:rFonts w:asciiTheme="majorBidi" w:hAnsiTheme="majorBidi" w:cstheme="majorBidi"/>
          <w:sz w:val="24"/>
          <w:szCs w:val="24"/>
        </w:rPr>
        <w:t>Terobosan melalui omnibus law ternyata sesuai dengan konsep hukum progresif yang berorientasi kepada kepentingan manusia.</w:t>
      </w:r>
      <w:proofErr w:type="gramEnd"/>
      <w:r w:rsidR="009F0A46" w:rsidRPr="00F514D4">
        <w:rPr>
          <w:rFonts w:asciiTheme="majorBidi" w:hAnsiTheme="majorBidi" w:cstheme="majorBidi"/>
          <w:sz w:val="24"/>
          <w:szCs w:val="24"/>
        </w:rPr>
        <w:t xml:space="preserve"> Kuncinya adalah bahwa proses pembentukan omnibus law harus benar-benar memperhatikan partisipasi </w:t>
      </w:r>
      <w:r w:rsidR="00474844" w:rsidRPr="00F514D4">
        <w:rPr>
          <w:rFonts w:asciiTheme="majorBidi" w:hAnsiTheme="majorBidi" w:cstheme="majorBidi"/>
          <w:sz w:val="24"/>
          <w:szCs w:val="24"/>
        </w:rPr>
        <w:t>publik</w:t>
      </w:r>
      <w:r w:rsidR="0076647C" w:rsidRPr="00F514D4">
        <w:rPr>
          <w:rFonts w:asciiTheme="majorBidi" w:hAnsiTheme="majorBidi" w:cstheme="majorBidi"/>
          <w:sz w:val="24"/>
          <w:szCs w:val="24"/>
        </w:rPr>
        <w:t xml:space="preserve"> bukan hanya kepentingan </w:t>
      </w:r>
      <w:proofErr w:type="gramStart"/>
      <w:r w:rsidR="0076647C" w:rsidRPr="00F514D4">
        <w:rPr>
          <w:rFonts w:asciiTheme="majorBidi" w:hAnsiTheme="majorBidi" w:cstheme="majorBidi"/>
          <w:sz w:val="24"/>
          <w:szCs w:val="24"/>
        </w:rPr>
        <w:t>segelintir</w:t>
      </w:r>
      <w:proofErr w:type="gramEnd"/>
      <w:r w:rsidR="0076647C" w:rsidRPr="00F514D4">
        <w:rPr>
          <w:rFonts w:asciiTheme="majorBidi" w:hAnsiTheme="majorBidi" w:cstheme="majorBidi"/>
          <w:sz w:val="24"/>
          <w:szCs w:val="24"/>
        </w:rPr>
        <w:t xml:space="preserve"> golongan/kelompok tertentu saja.</w:t>
      </w:r>
    </w:p>
    <w:p w14:paraId="731AD154" w14:textId="49E5A2A5" w:rsidR="00C653BF" w:rsidRPr="00F514D4" w:rsidRDefault="0073319F" w:rsidP="00966B7D">
      <w:pPr>
        <w:spacing w:after="0" w:line="360" w:lineRule="auto"/>
        <w:jc w:val="both"/>
        <w:rPr>
          <w:rFonts w:asciiTheme="majorBidi" w:hAnsiTheme="majorBidi" w:cstheme="majorBidi"/>
          <w:b/>
          <w:bCs/>
          <w:sz w:val="24"/>
          <w:szCs w:val="24"/>
        </w:rPr>
      </w:pPr>
      <w:r w:rsidRPr="00F514D4">
        <w:rPr>
          <w:rFonts w:asciiTheme="majorBidi" w:hAnsiTheme="majorBidi" w:cstheme="majorBidi"/>
          <w:b/>
          <w:bCs/>
          <w:sz w:val="24"/>
          <w:szCs w:val="24"/>
        </w:rPr>
        <w:t>Kata kunci: hukum progresif; omnibus; partisipasi</w:t>
      </w:r>
      <w:r w:rsidR="00966B7D" w:rsidRPr="00F514D4">
        <w:rPr>
          <w:rFonts w:asciiTheme="majorBidi" w:hAnsiTheme="majorBidi" w:cstheme="majorBidi"/>
          <w:b/>
          <w:bCs/>
          <w:sz w:val="24"/>
          <w:szCs w:val="24"/>
        </w:rPr>
        <w:t>;</w:t>
      </w:r>
    </w:p>
    <w:p w14:paraId="578F4425" w14:textId="77777777" w:rsidR="00C653BF" w:rsidRPr="00F514D4" w:rsidRDefault="00C653BF" w:rsidP="000F3AF0">
      <w:pPr>
        <w:spacing w:after="0" w:line="360" w:lineRule="auto"/>
        <w:jc w:val="center"/>
        <w:rPr>
          <w:rFonts w:asciiTheme="majorBidi" w:hAnsiTheme="majorBidi" w:cstheme="majorBidi"/>
          <w:b/>
          <w:sz w:val="24"/>
          <w:szCs w:val="24"/>
        </w:rPr>
      </w:pPr>
    </w:p>
    <w:p w14:paraId="6C4F5282" w14:textId="77777777" w:rsidR="00C653BF" w:rsidRPr="00F514D4" w:rsidRDefault="00C653BF" w:rsidP="000F3AF0">
      <w:pPr>
        <w:spacing w:after="0" w:line="360" w:lineRule="auto"/>
        <w:jc w:val="center"/>
        <w:rPr>
          <w:rFonts w:asciiTheme="majorBidi" w:hAnsiTheme="majorBidi" w:cstheme="majorBidi"/>
          <w:b/>
          <w:sz w:val="24"/>
          <w:szCs w:val="24"/>
        </w:rPr>
      </w:pPr>
    </w:p>
    <w:p w14:paraId="0C73E760" w14:textId="77777777" w:rsidR="00C653BF" w:rsidRPr="00F514D4" w:rsidRDefault="00C653BF" w:rsidP="000F3AF0">
      <w:pPr>
        <w:spacing w:after="0" w:line="360" w:lineRule="auto"/>
        <w:jc w:val="center"/>
        <w:rPr>
          <w:rFonts w:asciiTheme="majorBidi" w:hAnsiTheme="majorBidi" w:cstheme="majorBidi"/>
          <w:b/>
          <w:sz w:val="24"/>
          <w:szCs w:val="24"/>
        </w:rPr>
      </w:pPr>
    </w:p>
    <w:p w14:paraId="29C0D6E1" w14:textId="77777777" w:rsidR="00C653BF" w:rsidRPr="00F514D4" w:rsidRDefault="00C653BF" w:rsidP="000F3AF0">
      <w:pPr>
        <w:spacing w:after="0" w:line="360" w:lineRule="auto"/>
        <w:jc w:val="center"/>
        <w:rPr>
          <w:rFonts w:asciiTheme="majorBidi" w:hAnsiTheme="majorBidi" w:cstheme="majorBidi"/>
          <w:b/>
          <w:sz w:val="24"/>
          <w:szCs w:val="24"/>
        </w:rPr>
      </w:pPr>
    </w:p>
    <w:p w14:paraId="3261B050" w14:textId="77777777" w:rsidR="00C653BF" w:rsidRPr="00F514D4" w:rsidRDefault="00C653BF" w:rsidP="000F3AF0">
      <w:pPr>
        <w:spacing w:after="0" w:line="360" w:lineRule="auto"/>
        <w:jc w:val="center"/>
        <w:rPr>
          <w:rFonts w:ascii="Times New Roman" w:hAnsi="Times New Roman" w:cs="Times New Roman"/>
          <w:b/>
          <w:sz w:val="24"/>
          <w:szCs w:val="24"/>
        </w:rPr>
      </w:pPr>
    </w:p>
    <w:p w14:paraId="1F7A0AA7" w14:textId="77777777" w:rsidR="00C653BF" w:rsidRPr="00F514D4" w:rsidRDefault="00C653BF" w:rsidP="000F3AF0">
      <w:pPr>
        <w:spacing w:after="0" w:line="360" w:lineRule="auto"/>
        <w:jc w:val="center"/>
        <w:rPr>
          <w:rFonts w:ascii="Times New Roman" w:hAnsi="Times New Roman" w:cs="Times New Roman"/>
          <w:b/>
          <w:sz w:val="24"/>
          <w:szCs w:val="24"/>
        </w:rPr>
      </w:pPr>
    </w:p>
    <w:p w14:paraId="5C67F1A2" w14:textId="77777777" w:rsidR="00C653BF" w:rsidRPr="00F514D4" w:rsidRDefault="00C653BF" w:rsidP="000F3AF0">
      <w:pPr>
        <w:spacing w:after="0" w:line="360" w:lineRule="auto"/>
        <w:jc w:val="center"/>
        <w:rPr>
          <w:rFonts w:ascii="Times New Roman" w:hAnsi="Times New Roman" w:cs="Times New Roman"/>
          <w:b/>
          <w:sz w:val="24"/>
          <w:szCs w:val="24"/>
        </w:rPr>
      </w:pPr>
    </w:p>
    <w:p w14:paraId="13605750" w14:textId="77777777" w:rsidR="00C653BF" w:rsidRPr="00F514D4" w:rsidRDefault="00C653BF" w:rsidP="000F3AF0">
      <w:pPr>
        <w:spacing w:after="0" w:line="360" w:lineRule="auto"/>
        <w:jc w:val="center"/>
        <w:rPr>
          <w:rFonts w:ascii="Times New Roman" w:hAnsi="Times New Roman" w:cs="Times New Roman"/>
          <w:b/>
          <w:sz w:val="24"/>
          <w:szCs w:val="24"/>
        </w:rPr>
      </w:pPr>
    </w:p>
    <w:p w14:paraId="5E8B8E1F" w14:textId="77777777" w:rsidR="00C653BF" w:rsidRPr="00F514D4" w:rsidRDefault="00C653BF" w:rsidP="000F3AF0">
      <w:pPr>
        <w:spacing w:after="0" w:line="360" w:lineRule="auto"/>
        <w:jc w:val="center"/>
        <w:rPr>
          <w:rFonts w:ascii="Times New Roman" w:hAnsi="Times New Roman" w:cs="Times New Roman"/>
          <w:b/>
          <w:sz w:val="24"/>
          <w:szCs w:val="24"/>
        </w:rPr>
      </w:pPr>
    </w:p>
    <w:p w14:paraId="3F71CF53" w14:textId="77777777" w:rsidR="00C653BF" w:rsidRPr="00F514D4" w:rsidRDefault="00C653BF" w:rsidP="000F3AF0">
      <w:pPr>
        <w:spacing w:after="0" w:line="360" w:lineRule="auto"/>
        <w:jc w:val="center"/>
        <w:rPr>
          <w:rFonts w:ascii="Times New Roman" w:hAnsi="Times New Roman" w:cs="Times New Roman"/>
          <w:b/>
          <w:sz w:val="24"/>
          <w:szCs w:val="24"/>
        </w:rPr>
      </w:pPr>
    </w:p>
    <w:p w14:paraId="799542E5" w14:textId="77777777" w:rsidR="00C653BF" w:rsidRPr="00F514D4" w:rsidRDefault="00C653BF" w:rsidP="000F3AF0">
      <w:pPr>
        <w:spacing w:after="0" w:line="360" w:lineRule="auto"/>
        <w:jc w:val="center"/>
        <w:rPr>
          <w:rFonts w:ascii="Times New Roman" w:hAnsi="Times New Roman" w:cs="Times New Roman"/>
          <w:b/>
          <w:sz w:val="24"/>
          <w:szCs w:val="24"/>
        </w:rPr>
      </w:pPr>
    </w:p>
    <w:p w14:paraId="63BC5BC9" w14:textId="77777777" w:rsidR="00C653BF" w:rsidRPr="00F514D4" w:rsidRDefault="00C653BF" w:rsidP="000F3AF0">
      <w:pPr>
        <w:spacing w:after="0" w:line="360" w:lineRule="auto"/>
        <w:jc w:val="center"/>
        <w:rPr>
          <w:rFonts w:ascii="Times New Roman" w:hAnsi="Times New Roman" w:cs="Times New Roman"/>
          <w:b/>
          <w:sz w:val="24"/>
          <w:szCs w:val="24"/>
        </w:rPr>
      </w:pPr>
    </w:p>
    <w:p w14:paraId="21A02713" w14:textId="77777777" w:rsidR="00C653BF" w:rsidRPr="00F514D4" w:rsidRDefault="00C653BF" w:rsidP="000F3AF0">
      <w:pPr>
        <w:spacing w:after="0" w:line="360" w:lineRule="auto"/>
        <w:jc w:val="center"/>
        <w:rPr>
          <w:rFonts w:ascii="Times New Roman" w:hAnsi="Times New Roman" w:cs="Times New Roman"/>
          <w:b/>
          <w:sz w:val="24"/>
          <w:szCs w:val="24"/>
        </w:rPr>
      </w:pPr>
    </w:p>
    <w:p w14:paraId="7C158A44" w14:textId="77777777" w:rsidR="00C653BF" w:rsidRPr="00F514D4" w:rsidRDefault="00C653BF" w:rsidP="000F3AF0">
      <w:pPr>
        <w:spacing w:after="0" w:line="360" w:lineRule="auto"/>
        <w:jc w:val="center"/>
        <w:rPr>
          <w:rFonts w:ascii="Times New Roman" w:hAnsi="Times New Roman" w:cs="Times New Roman"/>
          <w:b/>
          <w:sz w:val="24"/>
          <w:szCs w:val="24"/>
        </w:rPr>
      </w:pPr>
    </w:p>
    <w:p w14:paraId="78744C0D" w14:textId="4885F7C1" w:rsidR="007A70A6" w:rsidRPr="00F514D4" w:rsidRDefault="009D102C" w:rsidP="000F3AF0">
      <w:pPr>
        <w:spacing w:after="0" w:line="360" w:lineRule="auto"/>
        <w:jc w:val="center"/>
        <w:rPr>
          <w:rFonts w:ascii="Times New Roman" w:hAnsi="Times New Roman" w:cs="Times New Roman"/>
          <w:b/>
          <w:sz w:val="24"/>
          <w:szCs w:val="24"/>
        </w:rPr>
      </w:pPr>
      <w:r w:rsidRPr="00F514D4">
        <w:rPr>
          <w:rFonts w:ascii="Times New Roman" w:hAnsi="Times New Roman" w:cs="Times New Roman"/>
          <w:b/>
          <w:sz w:val="24"/>
          <w:szCs w:val="24"/>
        </w:rPr>
        <w:lastRenderedPageBreak/>
        <w:t>PENDAHULUAN</w:t>
      </w:r>
    </w:p>
    <w:p w14:paraId="3F9BE807" w14:textId="372B9757" w:rsidR="000F3AF0" w:rsidRPr="00F514D4" w:rsidRDefault="00A01A51" w:rsidP="00F57CD3">
      <w:pPr>
        <w:pStyle w:val="NormalWeb"/>
        <w:spacing w:before="0" w:beforeAutospacing="0" w:after="0" w:afterAutospacing="0" w:line="360" w:lineRule="auto"/>
        <w:ind w:firstLine="720"/>
        <w:jc w:val="both"/>
        <w:rPr>
          <w:i/>
          <w:iCs/>
          <w:lang w:val="fr-FR"/>
        </w:rPr>
      </w:pPr>
      <w:proofErr w:type="gramStart"/>
      <w:r w:rsidRPr="00F514D4">
        <w:t>Indonesia adalah negara yang berdasarkankan atas hukum dan tidak didasarkan atas kekuasaan semata.</w:t>
      </w:r>
      <w:proofErr w:type="gramEnd"/>
      <w:r w:rsidRPr="00F514D4">
        <w:t xml:space="preserve"> </w:t>
      </w:r>
      <w:proofErr w:type="gramStart"/>
      <w:r w:rsidRPr="00F514D4">
        <w:t>Hukum harus dijadikan panglima dalam menjalankan roda kehidupan berbangsa dan bernegara.</w:t>
      </w:r>
      <w:proofErr w:type="gramEnd"/>
      <w:r w:rsidRPr="00F514D4">
        <w:t xml:space="preserve"> </w:t>
      </w:r>
      <w:proofErr w:type="gramStart"/>
      <w:r w:rsidRPr="00F514D4">
        <w:t>Di samping kepastian dan keadilan</w:t>
      </w:r>
      <w:r w:rsidR="00071858" w:rsidRPr="00F514D4">
        <w:t>,</w:t>
      </w:r>
      <w:r w:rsidRPr="00F514D4">
        <w:t xml:space="preserve"> hukum juga berfungsi untuk kesejahteraan hidup manusia.</w:t>
      </w:r>
      <w:proofErr w:type="gramEnd"/>
      <w:r w:rsidRPr="00F514D4">
        <w:t xml:space="preserve"> Sehingga boleh dikatakan bahwa berhukum adalah sebagai </w:t>
      </w:r>
      <w:proofErr w:type="gramStart"/>
      <w:r w:rsidRPr="00F514D4">
        <w:t>medan</w:t>
      </w:r>
      <w:proofErr w:type="gramEnd"/>
      <w:r w:rsidRPr="00F514D4">
        <w:t xml:space="preserve"> pergulatan dan perjuangan manusia dalam konteks mencari kebahagiaan hidup</w:t>
      </w:r>
      <w:r w:rsidR="004335BD" w:rsidRPr="00F514D4">
        <w:t>.</w:t>
      </w:r>
      <w:r w:rsidR="004335BD" w:rsidRPr="00F514D4">
        <w:rPr>
          <w:rStyle w:val="FootnoteReference"/>
        </w:rPr>
        <w:footnoteReference w:id="1"/>
      </w:r>
    </w:p>
    <w:p w14:paraId="201D5862" w14:textId="7233CF53" w:rsidR="000F3AF0" w:rsidRPr="00F514D4" w:rsidRDefault="004335BD" w:rsidP="00B607C3">
      <w:pPr>
        <w:pStyle w:val="NormalWeb"/>
        <w:spacing w:before="0" w:beforeAutospacing="0" w:after="0" w:afterAutospacing="0" w:line="360" w:lineRule="auto"/>
        <w:ind w:firstLine="720"/>
        <w:jc w:val="both"/>
        <w:rPr>
          <w:i/>
          <w:iCs/>
          <w:lang w:val="fr-FR"/>
        </w:rPr>
      </w:pPr>
      <w:proofErr w:type="gramStart"/>
      <w:r w:rsidRPr="00F514D4">
        <w:t>Namun di dalam realita kehidupan masyarakat, hukum mengalami sebuah masalah krusial yang mengaburkan makna dari hukum tersebut.</w:t>
      </w:r>
      <w:proofErr w:type="gramEnd"/>
      <w:r w:rsidRPr="00F514D4">
        <w:t xml:space="preserve"> </w:t>
      </w:r>
      <w:proofErr w:type="gramStart"/>
      <w:r w:rsidRPr="00F514D4">
        <w:t>Hukum dijadikan alat untuk melindungi kepentingan-kepentingan tertentu dan hukum dijadikan sebuah alat untuk melegalkan tindakan-tindakan yang menistakan nilai-nilai keadilan di tengah-tengah masyarakat.</w:t>
      </w:r>
      <w:proofErr w:type="gramEnd"/>
      <w:r w:rsidRPr="00F514D4">
        <w:t xml:space="preserve"> </w:t>
      </w:r>
      <w:proofErr w:type="gramStart"/>
      <w:r w:rsidRPr="00F514D4">
        <w:t>Hukum hanya dijadikan alat dan bukan tujuan.</w:t>
      </w:r>
      <w:proofErr w:type="gramEnd"/>
      <w:r w:rsidRPr="00F514D4">
        <w:t xml:space="preserve"> </w:t>
      </w:r>
      <w:proofErr w:type="gramStart"/>
      <w:r w:rsidRPr="00F514D4">
        <w:t>Dalam sejarah Negara Republik Indonesia telah terjadi perubahan</w:t>
      </w:r>
      <w:r w:rsidR="006507F5" w:rsidRPr="00F514D4">
        <w:t>-</w:t>
      </w:r>
      <w:r w:rsidRPr="00F514D4">
        <w:t>perubahan politik secara bergantian (berdasarkan periode sistem politik) antara konfigurasi politik untuk mempertahankan kemerdekaan dan mencari identitas diri, konfigurasi politik yang otoriter dan konfigurasi politik yang demokratis.</w:t>
      </w:r>
      <w:proofErr w:type="gramEnd"/>
      <w:r w:rsidRPr="00F514D4">
        <w:t xml:space="preserve"> </w:t>
      </w:r>
      <w:proofErr w:type="gramStart"/>
      <w:r w:rsidRPr="00F514D4">
        <w:t>Sejalan dengan perubahan-perubahan konfigurasi politik itu, karakter produk hukum juga berubah.</w:t>
      </w:r>
      <w:proofErr w:type="gramEnd"/>
      <w:r w:rsidRPr="00F514D4">
        <w:t xml:space="preserve"> </w:t>
      </w:r>
      <w:proofErr w:type="gramStart"/>
      <w:r w:rsidRPr="00F514D4">
        <w:t>Pada saat konfigurasi politik tampil secara demokratis, maka produk-produk hukum yang dilahirkannya berkarakter responsif, sebaliknya ketika konfigurasi politik tampil secara otoriter, hukum-hukum yang dilahirkannya berkarakter ortodoks</w:t>
      </w:r>
      <w:r w:rsidR="00E663D9" w:rsidRPr="00F514D4">
        <w:t>.</w:t>
      </w:r>
      <w:proofErr w:type="gramEnd"/>
      <w:r w:rsidR="00E663D9" w:rsidRPr="00F514D4">
        <w:rPr>
          <w:rStyle w:val="FootnoteReference"/>
        </w:rPr>
        <w:footnoteReference w:id="2"/>
      </w:r>
    </w:p>
    <w:p w14:paraId="10857F9C" w14:textId="71AB4DAA" w:rsidR="000F3AF0" w:rsidRPr="00F514D4" w:rsidRDefault="007F6E05" w:rsidP="00B607C3">
      <w:pPr>
        <w:pStyle w:val="NormalWeb"/>
        <w:spacing w:before="0" w:beforeAutospacing="0" w:after="0" w:afterAutospacing="0" w:line="360" w:lineRule="auto"/>
        <w:ind w:firstLine="720"/>
        <w:jc w:val="both"/>
        <w:rPr>
          <w:i/>
          <w:iCs/>
          <w:lang w:val="fr-FR"/>
        </w:rPr>
      </w:pPr>
      <w:r w:rsidRPr="00F514D4">
        <w:rPr>
          <w:lang w:val="fr-FR"/>
        </w:rPr>
        <w:t xml:space="preserve">Reformasi yang telah bergulir di Indonesia telah membawa pola kehidupan bernegara yang lebih demokratis dan hal ini juga membawa perubahan sistem hukum yang ada, dari model yang tertutup hingga menjadi model terbuka dengan lebih mengedepankan keadilan di tengah masyarakat dari pada keadilan yang dikebiri oleh Penguasa. </w:t>
      </w:r>
      <w:r w:rsidRPr="00F514D4">
        <w:t xml:space="preserve">Reformasi serta kritik-kritik negatif terhadap sistem dan penegakan hukum Indonesia memberi kesempatan kepada masyarakat untuk memikirkan tentang </w:t>
      </w:r>
      <w:proofErr w:type="gramStart"/>
      <w:r w:rsidRPr="00F514D4">
        <w:t>apa</w:t>
      </w:r>
      <w:proofErr w:type="gramEnd"/>
      <w:r w:rsidRPr="00F514D4">
        <w:t xml:space="preserve"> yang akan dilakukan untuk keluar dari situasi buruk. </w:t>
      </w:r>
      <w:proofErr w:type="gramStart"/>
      <w:r w:rsidRPr="00F514D4">
        <w:t>Tetapi, bagaimanapun suasana keterpurukan masih menyisakan berkah, yaitu memberi kesempatan kepada masyarakat untuk memikirkan perubahan secara tidak tanggung-tanggung, bahkan sampai pada akar filsafatnya sekali.</w:t>
      </w:r>
      <w:proofErr w:type="gramEnd"/>
      <w:r w:rsidRPr="00F514D4">
        <w:rPr>
          <w:rStyle w:val="FootnoteReference"/>
        </w:rPr>
        <w:footnoteReference w:id="3"/>
      </w:r>
    </w:p>
    <w:p w14:paraId="1B7CF5AF" w14:textId="09C303F2" w:rsidR="000F3AF0" w:rsidRPr="00F514D4" w:rsidRDefault="00BD41AF" w:rsidP="00B607C3">
      <w:pPr>
        <w:pStyle w:val="NormalWeb"/>
        <w:spacing w:before="0" w:beforeAutospacing="0" w:after="0" w:afterAutospacing="0" w:line="360" w:lineRule="auto"/>
        <w:ind w:firstLine="720"/>
        <w:jc w:val="both"/>
        <w:rPr>
          <w:lang w:val="fr-FR"/>
        </w:rPr>
      </w:pPr>
      <w:r w:rsidRPr="00F514D4">
        <w:rPr>
          <w:lang w:val="fr-FR"/>
        </w:rPr>
        <w:t xml:space="preserve">Istilah </w:t>
      </w:r>
      <w:r w:rsidRPr="00F514D4">
        <w:rPr>
          <w:i/>
          <w:iCs/>
          <w:lang w:val="fr-FR"/>
        </w:rPr>
        <w:t xml:space="preserve">omnibus law </w:t>
      </w:r>
      <w:r w:rsidRPr="00F514D4">
        <w:rPr>
          <w:lang w:val="fr-FR"/>
        </w:rPr>
        <w:t xml:space="preserve">seakan menjadi tren setelah Presiden Jokowi menyebutnya dalam pidato usai pelantikan dirinya sebagai presiden RI periode 2019-2024. Melalui </w:t>
      </w:r>
      <w:r w:rsidRPr="00F514D4">
        <w:rPr>
          <w:i/>
          <w:iCs/>
          <w:lang w:val="fr-FR"/>
        </w:rPr>
        <w:t xml:space="preserve">omnibus law¸ </w:t>
      </w:r>
      <w:r w:rsidRPr="00F514D4">
        <w:rPr>
          <w:lang w:val="fr-FR"/>
        </w:rPr>
        <w:lastRenderedPageBreak/>
        <w:t xml:space="preserve">pemerintah menyederhanakan regulasi yang berbelit dan panjang dengan membuat dua undang-undang (UU) besar yakni UU Cipta Lapangan Kerja dan UU Pemberdayaan Usaha Mikro Kecil dan Menengah (UMKM). </w:t>
      </w:r>
      <w:r w:rsidRPr="00F514D4">
        <w:t>Di dalam Black Law Dictionary Ninth Edition karya Bryan A Garner disebutkan: “</w:t>
      </w:r>
      <w:r w:rsidRPr="00F514D4">
        <w:rPr>
          <w:i/>
          <w:iCs/>
        </w:rPr>
        <w:t>omnibus: relating to or dealing with numerous object or item at once; inculding many thing or having varius purposes</w:t>
      </w:r>
      <w:r w:rsidRPr="00F514D4">
        <w:t xml:space="preserve">”, yang artinya berkaitan dengan atau berurusan dengan berbagai objek atau item sekaligus; termasuk banyak hal atau memiliki berbagai tujuan. </w:t>
      </w:r>
      <w:proofErr w:type="gramStart"/>
      <w:r w:rsidRPr="00F514D4">
        <w:t xml:space="preserve">Jadi, konsep omnibus law merupakan aturan </w:t>
      </w:r>
      <w:r w:rsidR="00DC44BF" w:rsidRPr="00F514D4">
        <w:t xml:space="preserve">yang </w:t>
      </w:r>
      <w:r w:rsidRPr="00F514D4">
        <w:t xml:space="preserve">bersifat menyeluruh dan komprehensif, </w:t>
      </w:r>
      <w:r w:rsidR="00DC44BF" w:rsidRPr="00F514D4">
        <w:t xml:space="preserve">tidak </w:t>
      </w:r>
      <w:r w:rsidRPr="00F514D4">
        <w:t>terikat pada satu rezim pengaturan saja.</w:t>
      </w:r>
      <w:proofErr w:type="gramEnd"/>
      <w:r w:rsidR="0012112A" w:rsidRPr="00F514D4">
        <w:rPr>
          <w:rStyle w:val="FootnoteReference"/>
        </w:rPr>
        <w:footnoteReference w:id="4"/>
      </w:r>
      <w:r w:rsidRPr="00F514D4">
        <w:t xml:space="preserve"> </w:t>
      </w:r>
      <w:proofErr w:type="gramStart"/>
      <w:r w:rsidRPr="00F514D4">
        <w:t>Lebih jauh dapat disimpulkan, bahwa omnibus law merupakan metode atau konsep pembuatan peraturan yang menggabungkan beberapa aturan yang substansi pengaturannya berbeda, menjadi suatu peraturan besar yang berfungsi sebagai semacam “undang-undang payung hukum” (</w:t>
      </w:r>
      <w:r w:rsidRPr="00F514D4">
        <w:rPr>
          <w:i/>
          <w:iCs/>
        </w:rPr>
        <w:t>umbrella act</w:t>
      </w:r>
      <w:r w:rsidRPr="00F514D4">
        <w:t>).</w:t>
      </w:r>
      <w:proofErr w:type="gramEnd"/>
      <w:r w:rsidRPr="00F514D4">
        <w:t xml:space="preserve"> </w:t>
      </w:r>
      <w:proofErr w:type="gramStart"/>
      <w:r w:rsidRPr="00F514D4">
        <w:t>Ketika peraturan semacam payung hukum itu diundangkan maka konsekuensinya adalah tidak berlakunya aturan-aturan yang selama ini eksis namun tak selaras dengan undang-undang payung yang terbentuk, baik sebagian maupun secara keseluruhan.</w:t>
      </w:r>
      <w:proofErr w:type="gramEnd"/>
      <w:r w:rsidRPr="00F514D4">
        <w:t xml:space="preserve"> </w:t>
      </w:r>
      <w:r w:rsidRPr="00F514D4">
        <w:rPr>
          <w:rStyle w:val="FootnoteReference"/>
        </w:rPr>
        <w:footnoteReference w:id="5"/>
      </w:r>
    </w:p>
    <w:p w14:paraId="64520CDF" w14:textId="2C8FA135" w:rsidR="000F3AF0" w:rsidRPr="00F514D4" w:rsidRDefault="00C17EDF" w:rsidP="00B607C3">
      <w:pPr>
        <w:pStyle w:val="NormalWeb"/>
        <w:spacing w:before="0" w:beforeAutospacing="0" w:after="0" w:afterAutospacing="0" w:line="360" w:lineRule="auto"/>
        <w:ind w:firstLine="720"/>
        <w:jc w:val="both"/>
      </w:pPr>
      <w:proofErr w:type="gramStart"/>
      <w:r w:rsidRPr="00F514D4">
        <w:t>Melihat dinamika kenegaraan, maka pembentukan omnibus law adalah suatu keniscayaan</w:t>
      </w:r>
      <w:r w:rsidR="00A63348" w:rsidRPr="00F514D4">
        <w:t>.</w:t>
      </w:r>
      <w:proofErr w:type="gramEnd"/>
      <w:r w:rsidRPr="00F514D4">
        <w:t xml:space="preserve"> </w:t>
      </w:r>
      <w:proofErr w:type="gramStart"/>
      <w:r w:rsidRPr="00F514D4">
        <w:t xml:space="preserve">Namun ternyata </w:t>
      </w:r>
      <w:r w:rsidR="00A63348" w:rsidRPr="00F514D4">
        <w:t>pembentukan</w:t>
      </w:r>
      <w:r w:rsidRPr="00F514D4">
        <w:t xml:space="preserve"> omnibus law menuai polemik, pemerintah dianggap tidak transparan, tidak terbuka dan mengabaikan partisipasi publik, padahal dalam konteks negara demokrasi partisipasi publik memiliki peranan penting.</w:t>
      </w:r>
      <w:proofErr w:type="gramEnd"/>
      <w:r w:rsidRPr="00F514D4">
        <w:t xml:space="preserve"> Terlebih Indonesia telah memiliki banyak peraturan perundang-undangan setingkat undang-undang yang menghendaki partisipasi publik dalam pembentukan hukum, sebut saja Undang-Undang Tentang Keterbukaan Informasi Publik, Undang-Undang Tentang Pelayanan Publik, Undang-Undang Tentang Penataan Ruang, hingga Undang-Undang Tentang Pembentukan Peraturan Perundang-Undangan. </w:t>
      </w:r>
      <w:proofErr w:type="gramStart"/>
      <w:r w:rsidRPr="00F514D4">
        <w:t>Bahkan Undang-Undang Tentang Pembentukan Peraturan Perundang-Undangan mengatur khusus tentang partisipasi publik dalam pembentukan undang-undang.</w:t>
      </w:r>
      <w:proofErr w:type="gramEnd"/>
      <w:r w:rsidRPr="00F514D4">
        <w:t xml:space="preserve"> </w:t>
      </w:r>
    </w:p>
    <w:p w14:paraId="1D283849" w14:textId="6BF5409D" w:rsidR="008B4305" w:rsidRPr="00F514D4" w:rsidRDefault="008B4305" w:rsidP="00B607C3">
      <w:pPr>
        <w:pStyle w:val="NormalWeb"/>
        <w:spacing w:before="0" w:beforeAutospacing="0" w:after="0" w:afterAutospacing="0" w:line="360" w:lineRule="auto"/>
        <w:ind w:firstLine="720"/>
        <w:jc w:val="both"/>
        <w:rPr>
          <w:i/>
          <w:iCs/>
          <w:lang w:val="fr-FR"/>
        </w:rPr>
      </w:pPr>
      <w:proofErr w:type="gramStart"/>
      <w:r w:rsidRPr="00F514D4">
        <w:t>Secara historis dan filosofis pilihan terhadap omnibus law menunjukkan bahwa para pengambil kebijakan di negeri ini tak ingin tersandera oleh berbagai regulasi.</w:t>
      </w:r>
      <w:proofErr w:type="gramEnd"/>
      <w:r w:rsidRPr="00F514D4">
        <w:t xml:space="preserve"> </w:t>
      </w:r>
      <w:proofErr w:type="gramStart"/>
      <w:r w:rsidRPr="00F514D4">
        <w:t>Berbagai aturan yang dibuat justru terkesan menghambat banyak hal baik dan bukannya mempermudah serta berguna bagi kehidupan.</w:t>
      </w:r>
      <w:proofErr w:type="gramEnd"/>
      <w:r w:rsidRPr="00F514D4">
        <w:t xml:space="preserve"> </w:t>
      </w:r>
      <w:proofErr w:type="gramStart"/>
      <w:r w:rsidRPr="00F514D4">
        <w:t xml:space="preserve">Oleh karena itu perlu dilakukan suatu terobosan dan manuver terhadap </w:t>
      </w:r>
      <w:r w:rsidRPr="00F514D4">
        <w:lastRenderedPageBreak/>
        <w:t>hukum itu sendiri, namun tentunya harus tetap dilakukan melalui cara-cara yang konstitusional.</w:t>
      </w:r>
      <w:proofErr w:type="gramEnd"/>
      <w:r w:rsidRPr="00F514D4">
        <w:t xml:space="preserve"> Cara berpikir omnibus law ini memiliki persamaan dengan </w:t>
      </w:r>
      <w:proofErr w:type="gramStart"/>
      <w:r w:rsidRPr="00F514D4">
        <w:t>apa</w:t>
      </w:r>
      <w:proofErr w:type="gramEnd"/>
      <w:r w:rsidRPr="00F514D4">
        <w:t xml:space="preserve"> yang disebut sebagai hukum progresif, yaitu cara berpikir yang menganggap hukum adalah untuk manusia dan bukan sebaliknya, sehingga penafsiran terhadap hukum tidaklah kaku tetapi berorientasi kemanfaatan, namun tentu pengejawantahan hukum progresif tidak boleh sembarangan, hukum tetaplah hukum yang terikat asas dan prinsip umum pembentukan serta pengimplementasiannya.</w:t>
      </w:r>
      <w:r w:rsidR="00641DC0" w:rsidRPr="00F514D4">
        <w:rPr>
          <w:rStyle w:val="FootnoteReference"/>
        </w:rPr>
        <w:footnoteReference w:id="6"/>
      </w:r>
      <w:r w:rsidR="00F4529F" w:rsidRPr="00F514D4">
        <w:t xml:space="preserve"> </w:t>
      </w:r>
    </w:p>
    <w:p w14:paraId="255E513B" w14:textId="52619722" w:rsidR="000F3AF0" w:rsidRPr="00F514D4" w:rsidRDefault="00F4529F" w:rsidP="00B607C3">
      <w:pPr>
        <w:pStyle w:val="NormalWeb"/>
        <w:spacing w:before="0" w:beforeAutospacing="0" w:after="0" w:afterAutospacing="0" w:line="360" w:lineRule="auto"/>
        <w:ind w:firstLine="720"/>
        <w:jc w:val="both"/>
        <w:rPr>
          <w:lang w:val="fr-FR"/>
        </w:rPr>
      </w:pPr>
      <w:r w:rsidRPr="00F514D4">
        <w:rPr>
          <w:lang w:val="fr-FR"/>
        </w:rPr>
        <w:t>Banyak tulisan mengenai hukum progresif seperti tulisan Mukhidin dalam Jurnal Pembaharuan Hukum yang berjudul ‘Hukum Progresif sebagai Solusi Hukum yang Mensejahterakan Rakyat’</w:t>
      </w:r>
      <w:r w:rsidR="003D5A6F" w:rsidRPr="00F514D4">
        <w:rPr>
          <w:lang w:val="fr-FR"/>
        </w:rPr>
        <w:t>. Dalam tulisan tersebut mengkaji sejauh mana hukum progresif dapat mencapai keadilan sejati untuk mensejahterakan rakyat. Ada juga tulisan Deni Nuryadi dalam Jurnal Ilmiah Hukum De’Jure yang berjudul ‘Teori Hukum Progresif dan Penerapannya di Indonesia’</w:t>
      </w:r>
      <w:r w:rsidR="00D87C30" w:rsidRPr="00F514D4">
        <w:rPr>
          <w:lang w:val="fr-FR"/>
        </w:rPr>
        <w:t xml:space="preserve">, yang mana dalam tulisan ini mengkaji bagaimana penerapan hukum progresif dalam sistem hukum di Indonesia. </w:t>
      </w:r>
      <w:r w:rsidR="003C36FE" w:rsidRPr="00F514D4">
        <w:rPr>
          <w:lang w:val="fr-FR"/>
        </w:rPr>
        <w:t xml:space="preserve">Dari beberapa tulisan tentang hukum progresif belum ada yang membahas langsung bagaimana relevansi </w:t>
      </w:r>
      <w:r w:rsidR="003C36FE" w:rsidRPr="00F514D4">
        <w:t xml:space="preserve">penerapan teori hukum progresif dalam penerapan omnibus law di Indonesia. </w:t>
      </w:r>
      <w:proofErr w:type="gramStart"/>
      <w:r w:rsidR="003C36FE" w:rsidRPr="00F514D4">
        <w:t>Dalam tulisan ini penulis mengangkat permasalahan tersebut menjadi judul tulisan ini, yang mana permasalahan omnibus law sedang hangat-hangatnya menjadi pembahasan di negara kita tercinta ini.</w:t>
      </w:r>
      <w:proofErr w:type="gramEnd"/>
    </w:p>
    <w:p w14:paraId="0E30E21C" w14:textId="045F0DE3" w:rsidR="000F3AF0" w:rsidRPr="00F514D4" w:rsidRDefault="000F3AF0" w:rsidP="00B607C3">
      <w:pPr>
        <w:pStyle w:val="NormalWeb"/>
        <w:spacing w:before="0" w:beforeAutospacing="0" w:after="0" w:afterAutospacing="0" w:line="360" w:lineRule="auto"/>
        <w:ind w:firstLine="720"/>
        <w:jc w:val="both"/>
        <w:rPr>
          <w:i/>
          <w:iCs/>
          <w:lang w:val="fr-FR"/>
        </w:rPr>
      </w:pPr>
    </w:p>
    <w:p w14:paraId="4DA47C67" w14:textId="7A8B9B48" w:rsidR="000F3AF0" w:rsidRPr="00F514D4" w:rsidRDefault="000F3AF0" w:rsidP="00B607C3">
      <w:pPr>
        <w:pStyle w:val="NormalWeb"/>
        <w:spacing w:before="0" w:beforeAutospacing="0" w:after="0" w:afterAutospacing="0" w:line="360" w:lineRule="auto"/>
        <w:ind w:firstLine="720"/>
        <w:jc w:val="both"/>
        <w:rPr>
          <w:i/>
          <w:iCs/>
          <w:lang w:val="fr-FR"/>
        </w:rPr>
      </w:pPr>
    </w:p>
    <w:p w14:paraId="58D100DB" w14:textId="651ABA62" w:rsidR="00945AC8" w:rsidRPr="00F514D4" w:rsidRDefault="00945AC8" w:rsidP="00B607C3">
      <w:pPr>
        <w:pStyle w:val="NormalWeb"/>
        <w:spacing w:before="0" w:beforeAutospacing="0" w:after="0" w:afterAutospacing="0" w:line="360" w:lineRule="auto"/>
        <w:ind w:firstLine="720"/>
        <w:jc w:val="both"/>
        <w:rPr>
          <w:i/>
          <w:iCs/>
          <w:lang w:val="fr-FR"/>
        </w:rPr>
      </w:pPr>
    </w:p>
    <w:p w14:paraId="4D6D1FDC" w14:textId="6E6C2817" w:rsidR="00945AC8" w:rsidRPr="00F514D4" w:rsidRDefault="00945AC8" w:rsidP="00B607C3">
      <w:pPr>
        <w:pStyle w:val="NormalWeb"/>
        <w:spacing w:before="0" w:beforeAutospacing="0" w:after="0" w:afterAutospacing="0" w:line="360" w:lineRule="auto"/>
        <w:ind w:firstLine="720"/>
        <w:jc w:val="both"/>
        <w:rPr>
          <w:i/>
          <w:iCs/>
          <w:lang w:val="fr-FR"/>
        </w:rPr>
      </w:pPr>
    </w:p>
    <w:p w14:paraId="464AED25" w14:textId="437888C5" w:rsidR="00945AC8" w:rsidRPr="00F514D4" w:rsidRDefault="00945AC8" w:rsidP="00B607C3">
      <w:pPr>
        <w:pStyle w:val="NormalWeb"/>
        <w:spacing w:before="0" w:beforeAutospacing="0" w:after="0" w:afterAutospacing="0" w:line="360" w:lineRule="auto"/>
        <w:ind w:firstLine="720"/>
        <w:jc w:val="both"/>
        <w:rPr>
          <w:i/>
          <w:iCs/>
          <w:lang w:val="fr-FR"/>
        </w:rPr>
      </w:pPr>
    </w:p>
    <w:p w14:paraId="0223CFBA" w14:textId="32E4C419" w:rsidR="00945AC8" w:rsidRPr="00F514D4" w:rsidRDefault="00945AC8" w:rsidP="00B607C3">
      <w:pPr>
        <w:pStyle w:val="NormalWeb"/>
        <w:spacing w:before="0" w:beforeAutospacing="0" w:after="0" w:afterAutospacing="0" w:line="360" w:lineRule="auto"/>
        <w:ind w:firstLine="720"/>
        <w:jc w:val="both"/>
        <w:rPr>
          <w:i/>
          <w:iCs/>
          <w:lang w:val="fr-FR"/>
        </w:rPr>
      </w:pPr>
    </w:p>
    <w:p w14:paraId="0D43CF66" w14:textId="7D783E23" w:rsidR="00945AC8" w:rsidRPr="00F514D4" w:rsidRDefault="00945AC8" w:rsidP="00B607C3">
      <w:pPr>
        <w:pStyle w:val="NormalWeb"/>
        <w:spacing w:before="0" w:beforeAutospacing="0" w:after="0" w:afterAutospacing="0" w:line="360" w:lineRule="auto"/>
        <w:ind w:firstLine="720"/>
        <w:jc w:val="both"/>
        <w:rPr>
          <w:i/>
          <w:iCs/>
          <w:lang w:val="fr-FR"/>
        </w:rPr>
      </w:pPr>
    </w:p>
    <w:p w14:paraId="08F4CCDD" w14:textId="3263EF69" w:rsidR="00945AC8" w:rsidRPr="00F514D4" w:rsidRDefault="00945AC8" w:rsidP="00B607C3">
      <w:pPr>
        <w:pStyle w:val="NormalWeb"/>
        <w:spacing w:before="0" w:beforeAutospacing="0" w:after="0" w:afterAutospacing="0" w:line="360" w:lineRule="auto"/>
        <w:ind w:firstLine="720"/>
        <w:jc w:val="both"/>
        <w:rPr>
          <w:i/>
          <w:iCs/>
          <w:lang w:val="fr-FR"/>
        </w:rPr>
      </w:pPr>
    </w:p>
    <w:p w14:paraId="3EE460AB" w14:textId="5A5D4B93" w:rsidR="00945AC8" w:rsidRPr="00F514D4" w:rsidRDefault="00945AC8" w:rsidP="00B607C3">
      <w:pPr>
        <w:pStyle w:val="NormalWeb"/>
        <w:spacing w:before="0" w:beforeAutospacing="0" w:after="0" w:afterAutospacing="0" w:line="360" w:lineRule="auto"/>
        <w:ind w:firstLine="720"/>
        <w:jc w:val="both"/>
        <w:rPr>
          <w:i/>
          <w:iCs/>
          <w:lang w:val="fr-FR"/>
        </w:rPr>
      </w:pPr>
    </w:p>
    <w:p w14:paraId="48291CDF" w14:textId="6C456203" w:rsidR="00945AC8" w:rsidRPr="00F514D4" w:rsidRDefault="00945AC8" w:rsidP="00B607C3">
      <w:pPr>
        <w:pStyle w:val="NormalWeb"/>
        <w:spacing w:before="0" w:beforeAutospacing="0" w:after="0" w:afterAutospacing="0" w:line="360" w:lineRule="auto"/>
        <w:ind w:firstLine="720"/>
        <w:jc w:val="both"/>
        <w:rPr>
          <w:i/>
          <w:iCs/>
          <w:lang w:val="fr-FR"/>
        </w:rPr>
      </w:pPr>
    </w:p>
    <w:p w14:paraId="3CCE0679" w14:textId="46DB33B0" w:rsidR="00945AC8" w:rsidRPr="00F514D4" w:rsidRDefault="00945AC8" w:rsidP="00B607C3">
      <w:pPr>
        <w:pStyle w:val="NormalWeb"/>
        <w:spacing w:before="0" w:beforeAutospacing="0" w:after="0" w:afterAutospacing="0" w:line="360" w:lineRule="auto"/>
        <w:ind w:firstLine="720"/>
        <w:jc w:val="both"/>
        <w:rPr>
          <w:i/>
          <w:iCs/>
          <w:lang w:val="fr-FR"/>
        </w:rPr>
      </w:pPr>
    </w:p>
    <w:p w14:paraId="625AB7B5" w14:textId="77777777" w:rsidR="00945AC8" w:rsidRPr="00F514D4" w:rsidRDefault="00945AC8" w:rsidP="00B607C3">
      <w:pPr>
        <w:pStyle w:val="NormalWeb"/>
        <w:spacing w:before="0" w:beforeAutospacing="0" w:after="0" w:afterAutospacing="0" w:line="360" w:lineRule="auto"/>
        <w:ind w:firstLine="720"/>
        <w:jc w:val="both"/>
        <w:rPr>
          <w:i/>
          <w:iCs/>
          <w:lang w:val="fr-FR"/>
        </w:rPr>
      </w:pPr>
    </w:p>
    <w:p w14:paraId="0C875873" w14:textId="4F00587C" w:rsidR="000F3AF0" w:rsidRPr="00F514D4" w:rsidRDefault="009D102C" w:rsidP="000F3AF0">
      <w:pPr>
        <w:pStyle w:val="NormalWeb"/>
        <w:spacing w:before="0" w:beforeAutospacing="0" w:after="0" w:afterAutospacing="0" w:line="360" w:lineRule="auto"/>
        <w:jc w:val="center"/>
        <w:rPr>
          <w:b/>
          <w:bCs/>
          <w:lang w:val="fr-FR"/>
        </w:rPr>
      </w:pPr>
      <w:r w:rsidRPr="00F514D4">
        <w:rPr>
          <w:b/>
          <w:bCs/>
          <w:lang w:val="fr-FR"/>
        </w:rPr>
        <w:lastRenderedPageBreak/>
        <w:t>PEMBAHASAN</w:t>
      </w:r>
    </w:p>
    <w:p w14:paraId="598959F5" w14:textId="4A4CFF5A" w:rsidR="00316108" w:rsidRPr="009D102C" w:rsidRDefault="00316108" w:rsidP="00316108">
      <w:pPr>
        <w:pStyle w:val="ListParagraph"/>
        <w:numPr>
          <w:ilvl w:val="0"/>
          <w:numId w:val="16"/>
        </w:numPr>
        <w:spacing w:after="0" w:line="360" w:lineRule="auto"/>
        <w:ind w:left="284" w:hanging="284"/>
        <w:jc w:val="both"/>
        <w:rPr>
          <w:rFonts w:ascii="Times New Roman" w:hAnsi="Times New Roman" w:cs="Times New Roman"/>
          <w:b/>
          <w:sz w:val="24"/>
          <w:szCs w:val="24"/>
        </w:rPr>
      </w:pPr>
      <w:r w:rsidRPr="009D102C">
        <w:rPr>
          <w:rFonts w:ascii="Times New Roman" w:hAnsi="Times New Roman" w:cs="Times New Roman"/>
          <w:b/>
          <w:sz w:val="24"/>
          <w:szCs w:val="24"/>
        </w:rPr>
        <w:t xml:space="preserve">Sejarah Lahirnya Hukum Progresif </w:t>
      </w:r>
    </w:p>
    <w:p w14:paraId="655B760B" w14:textId="21357BCB" w:rsidR="00BD516D" w:rsidRPr="00F514D4" w:rsidRDefault="00316108" w:rsidP="00316108">
      <w:pPr>
        <w:spacing w:after="0" w:line="360" w:lineRule="auto"/>
        <w:ind w:firstLine="709"/>
        <w:jc w:val="both"/>
        <w:rPr>
          <w:rFonts w:ascii="Times New Roman" w:hAnsi="Times New Roman" w:cs="Times New Roman"/>
          <w:sz w:val="24"/>
          <w:szCs w:val="24"/>
        </w:rPr>
      </w:pPr>
      <w:r w:rsidRPr="00F514D4">
        <w:rPr>
          <w:rFonts w:ascii="Times New Roman" w:hAnsi="Times New Roman" w:cs="Times New Roman"/>
          <w:sz w:val="24"/>
          <w:szCs w:val="24"/>
        </w:rPr>
        <w:t xml:space="preserve">Sebagaimana diuraikan oleh Philipe Nonet dan Philipp Selznich, bahwa di Amerika pada tahun 70-an timbul persoalan-persoalan sosial, kejahatan, kemerosotan lingkungan, protes massa, hak-hak sipil, kemiskinan, kerusuhan di kota-kota serta </w:t>
      </w:r>
      <w:r w:rsidRPr="00F514D4">
        <w:rPr>
          <w:rFonts w:ascii="Times New Roman" w:hAnsi="Times New Roman" w:cs="Times New Roman"/>
          <w:i/>
          <w:iCs/>
          <w:sz w:val="24"/>
          <w:szCs w:val="24"/>
        </w:rPr>
        <w:t>abuse of power</w:t>
      </w:r>
      <w:r w:rsidRPr="00F514D4">
        <w:rPr>
          <w:rFonts w:ascii="Times New Roman" w:hAnsi="Times New Roman" w:cs="Times New Roman"/>
          <w:sz w:val="24"/>
          <w:szCs w:val="24"/>
        </w:rPr>
        <w:t xml:space="preserve"> pada tahun 1960-an, masyarakat merasakan betapa hukum gagal untuk menangani berbagai problema sosial tersebut. </w:t>
      </w:r>
      <w:proofErr w:type="gramStart"/>
      <w:r w:rsidRPr="00F514D4">
        <w:rPr>
          <w:rFonts w:ascii="Times New Roman" w:hAnsi="Times New Roman" w:cs="Times New Roman"/>
          <w:sz w:val="24"/>
          <w:szCs w:val="24"/>
        </w:rPr>
        <w:t>Kondisi hukum di Amerika tersebut memunculkan suatu kritik pada pakar hukum di Amerika melalui “</w:t>
      </w:r>
      <w:r w:rsidRPr="00F514D4">
        <w:rPr>
          <w:rFonts w:ascii="Times New Roman" w:hAnsi="Times New Roman" w:cs="Times New Roman"/>
          <w:i/>
          <w:iCs/>
          <w:sz w:val="24"/>
          <w:szCs w:val="24"/>
        </w:rPr>
        <w:t>Critical Legal Studies Movement</w:t>
      </w:r>
      <w:r w:rsidRPr="00F514D4">
        <w:rPr>
          <w:rFonts w:ascii="Times New Roman" w:hAnsi="Times New Roman" w:cs="Times New Roman"/>
          <w:sz w:val="24"/>
          <w:szCs w:val="24"/>
        </w:rPr>
        <w:t>”.</w:t>
      </w:r>
      <w:proofErr w:type="gramEnd"/>
      <w:r w:rsidRPr="00F514D4">
        <w:rPr>
          <w:rFonts w:ascii="Times New Roman" w:hAnsi="Times New Roman" w:cs="Times New Roman"/>
          <w:sz w:val="24"/>
          <w:szCs w:val="24"/>
        </w:rPr>
        <w:t xml:space="preserve"> </w:t>
      </w:r>
      <w:proofErr w:type="gramStart"/>
      <w:r w:rsidRPr="00F514D4">
        <w:rPr>
          <w:rFonts w:ascii="Times New Roman" w:hAnsi="Times New Roman" w:cs="Times New Roman"/>
          <w:sz w:val="24"/>
          <w:szCs w:val="24"/>
        </w:rPr>
        <w:t>Kemudian dengan tulisan dari Philippe Nonet dan Philip Selznich yang bertitik tolah dari teori sosial tentang hukum membedakan 3 (tiga) tipe hukum, yaitu hukum represif, hukum otonom</w:t>
      </w:r>
      <w:r w:rsidR="00EF4EA1" w:rsidRPr="00F514D4">
        <w:rPr>
          <w:rFonts w:ascii="Times New Roman" w:hAnsi="Times New Roman" w:cs="Times New Roman"/>
          <w:sz w:val="24"/>
          <w:szCs w:val="24"/>
        </w:rPr>
        <w:t xml:space="preserve"> dan hukum responsif.</w:t>
      </w:r>
      <w:proofErr w:type="gramEnd"/>
      <w:r w:rsidR="00EF4EA1" w:rsidRPr="00F514D4">
        <w:rPr>
          <w:rFonts w:ascii="Times New Roman" w:hAnsi="Times New Roman" w:cs="Times New Roman"/>
          <w:sz w:val="24"/>
          <w:szCs w:val="24"/>
        </w:rPr>
        <w:t xml:space="preserve"> </w:t>
      </w:r>
      <w:proofErr w:type="gramStart"/>
      <w:r w:rsidR="00EF4EA1" w:rsidRPr="00F514D4">
        <w:rPr>
          <w:rFonts w:ascii="Times New Roman" w:hAnsi="Times New Roman" w:cs="Times New Roman"/>
          <w:sz w:val="24"/>
          <w:szCs w:val="24"/>
        </w:rPr>
        <w:t>Sebagaimana evolusi yang terus berkembang dari sisi keilmuan, maka pemikiran untuk mengukuhkan keberadaan ilmu hukum untuk menjadi sebenar ilmu juga terus berkembang.</w:t>
      </w:r>
      <w:proofErr w:type="gramEnd"/>
      <w:r w:rsidR="00EF4EA1" w:rsidRPr="00F514D4">
        <w:rPr>
          <w:rFonts w:ascii="Times New Roman" w:hAnsi="Times New Roman" w:cs="Times New Roman"/>
          <w:sz w:val="24"/>
          <w:szCs w:val="24"/>
        </w:rPr>
        <w:t xml:space="preserve"> Hukum bukanlah sesuatu yang final (</w:t>
      </w:r>
      <w:r w:rsidR="00EF4EA1" w:rsidRPr="00F514D4">
        <w:rPr>
          <w:rFonts w:ascii="Times New Roman" w:hAnsi="Times New Roman" w:cs="Times New Roman"/>
          <w:i/>
          <w:iCs/>
          <w:sz w:val="24"/>
          <w:szCs w:val="24"/>
        </w:rPr>
        <w:t>finite scheme</w:t>
      </w:r>
      <w:r w:rsidR="00EF4EA1" w:rsidRPr="00F514D4">
        <w:rPr>
          <w:rFonts w:ascii="Times New Roman" w:hAnsi="Times New Roman" w:cs="Times New Roman"/>
          <w:sz w:val="24"/>
          <w:szCs w:val="24"/>
        </w:rPr>
        <w:t xml:space="preserve">) </w:t>
      </w:r>
      <w:proofErr w:type="gramStart"/>
      <w:r w:rsidR="00EF4EA1" w:rsidRPr="00F514D4">
        <w:rPr>
          <w:rFonts w:ascii="Times New Roman" w:hAnsi="Times New Roman" w:cs="Times New Roman"/>
          <w:sz w:val="24"/>
          <w:szCs w:val="24"/>
        </w:rPr>
        <w:t>akan</w:t>
      </w:r>
      <w:proofErr w:type="gramEnd"/>
      <w:r w:rsidR="00EF4EA1" w:rsidRPr="00F514D4">
        <w:rPr>
          <w:rFonts w:ascii="Times New Roman" w:hAnsi="Times New Roman" w:cs="Times New Roman"/>
          <w:sz w:val="24"/>
          <w:szCs w:val="24"/>
        </w:rPr>
        <w:t xml:space="preserve"> tetapi terus bergerak dan dinamis mengikuti perubahan jaman. Sehingga, hukum harus terus ditelaah dengan melakukan review melalui upaya-upaya yang progresif sehingga kebenaran yang hakiki dapat dicapai dan menghadirkan kemerdekaan manusia dalam menggapai keharmonisan, kedamaian, ketertiban yang pada akhirnya mewujudkan kesejahteraan yang adil dan beradab sesuai dengan semangat nilai-nilai Pancasila.</w:t>
      </w:r>
      <w:r w:rsidR="002474B1" w:rsidRPr="00F514D4">
        <w:rPr>
          <w:rStyle w:val="FootnoteReference"/>
          <w:rFonts w:ascii="Times New Roman" w:hAnsi="Times New Roman" w:cs="Times New Roman"/>
          <w:sz w:val="24"/>
          <w:szCs w:val="24"/>
        </w:rPr>
        <w:footnoteReference w:id="7"/>
      </w:r>
    </w:p>
    <w:p w14:paraId="0FF660DE" w14:textId="7F930EF3" w:rsidR="00EF4EA1" w:rsidRPr="00F514D4" w:rsidRDefault="00EF4EA1" w:rsidP="00316108">
      <w:pPr>
        <w:spacing w:after="0" w:line="360" w:lineRule="auto"/>
        <w:ind w:firstLine="709"/>
        <w:jc w:val="both"/>
        <w:rPr>
          <w:rFonts w:ascii="Times New Roman" w:hAnsi="Times New Roman" w:cs="Times New Roman"/>
          <w:sz w:val="24"/>
          <w:szCs w:val="24"/>
        </w:rPr>
      </w:pPr>
      <w:r w:rsidRPr="00F514D4">
        <w:rPr>
          <w:rFonts w:ascii="Times New Roman" w:hAnsi="Times New Roman" w:cs="Times New Roman"/>
          <w:sz w:val="24"/>
          <w:szCs w:val="24"/>
        </w:rPr>
        <w:t xml:space="preserve">Di Indonesia, muncul yang dinamakan hukum Progresif yang muncul pada sekitar tahun 2002 dengan penggagasnya Satjipto Rahardjo. </w:t>
      </w:r>
      <w:proofErr w:type="gramStart"/>
      <w:r w:rsidRPr="00F514D4">
        <w:rPr>
          <w:rFonts w:ascii="Times New Roman" w:hAnsi="Times New Roman" w:cs="Times New Roman"/>
          <w:sz w:val="24"/>
          <w:szCs w:val="24"/>
        </w:rPr>
        <w:t>Hukum progresif lahir karena selama ini ajaran ilmu hukum positif (</w:t>
      </w:r>
      <w:r w:rsidRPr="00F514D4">
        <w:rPr>
          <w:rFonts w:ascii="Times New Roman" w:hAnsi="Times New Roman" w:cs="Times New Roman"/>
          <w:i/>
          <w:iCs/>
          <w:sz w:val="24"/>
          <w:szCs w:val="24"/>
        </w:rPr>
        <w:t>analytical jurisprudence</w:t>
      </w:r>
      <w:r w:rsidRPr="00F514D4">
        <w:rPr>
          <w:rFonts w:ascii="Times New Roman" w:hAnsi="Times New Roman" w:cs="Times New Roman"/>
          <w:sz w:val="24"/>
          <w:szCs w:val="24"/>
        </w:rPr>
        <w:t>) yang dipraktikkan pada realitas empirik di Indonesia tidak memuaskan.</w:t>
      </w:r>
      <w:proofErr w:type="gramEnd"/>
      <w:r w:rsidRPr="00F514D4">
        <w:rPr>
          <w:rFonts w:ascii="Times New Roman" w:hAnsi="Times New Roman" w:cs="Times New Roman"/>
          <w:sz w:val="24"/>
          <w:szCs w:val="24"/>
        </w:rPr>
        <w:t xml:space="preserve"> </w:t>
      </w:r>
      <w:proofErr w:type="gramStart"/>
      <w:r w:rsidRPr="00F514D4">
        <w:rPr>
          <w:rFonts w:ascii="Times New Roman" w:hAnsi="Times New Roman" w:cs="Times New Roman"/>
          <w:sz w:val="24"/>
          <w:szCs w:val="24"/>
        </w:rPr>
        <w:t>Gagasan Hukum Progresif muncul karena prihatin terhadap kualitas penegakan hukum di Indonesia terutama sejak terjadinya reformasi pada pertengah tahun 1997.</w:t>
      </w:r>
      <w:proofErr w:type="gramEnd"/>
      <w:r w:rsidRPr="00F514D4">
        <w:rPr>
          <w:rFonts w:ascii="Times New Roman" w:hAnsi="Times New Roman" w:cs="Times New Roman"/>
          <w:sz w:val="24"/>
          <w:szCs w:val="24"/>
        </w:rPr>
        <w:t xml:space="preserve"> </w:t>
      </w:r>
      <w:proofErr w:type="gramStart"/>
      <w:r w:rsidRPr="00F514D4">
        <w:rPr>
          <w:rFonts w:ascii="Times New Roman" w:hAnsi="Times New Roman" w:cs="Times New Roman"/>
          <w:sz w:val="24"/>
          <w:szCs w:val="24"/>
        </w:rPr>
        <w:t>Jika fungsi hukum dimaksudkan untuk turut serta memecahkan persoalan kemasyarakatan secara ideal, maka yang dialami dan terjadi Indonesia sekarang ini adalah sangat bertolak belakang dengan cita-cita ideal tersebut.</w:t>
      </w:r>
      <w:proofErr w:type="gramEnd"/>
      <w:r w:rsidRPr="00F514D4">
        <w:rPr>
          <w:rStyle w:val="FootnoteReference"/>
          <w:rFonts w:ascii="Times New Roman" w:hAnsi="Times New Roman" w:cs="Times New Roman"/>
          <w:sz w:val="24"/>
          <w:szCs w:val="24"/>
        </w:rPr>
        <w:footnoteReference w:id="8"/>
      </w:r>
    </w:p>
    <w:p w14:paraId="58538484" w14:textId="0D8AE929" w:rsidR="00444FFE" w:rsidRPr="00F514D4" w:rsidRDefault="00444FFE" w:rsidP="00316108">
      <w:pPr>
        <w:spacing w:after="0" w:line="360" w:lineRule="auto"/>
        <w:ind w:firstLine="709"/>
        <w:jc w:val="both"/>
        <w:rPr>
          <w:rFonts w:ascii="Times New Roman" w:hAnsi="Times New Roman" w:cs="Times New Roman"/>
          <w:sz w:val="24"/>
          <w:szCs w:val="24"/>
        </w:rPr>
      </w:pPr>
      <w:proofErr w:type="gramStart"/>
      <w:r w:rsidRPr="00F514D4">
        <w:rPr>
          <w:rFonts w:ascii="Times New Roman" w:hAnsi="Times New Roman" w:cs="Times New Roman"/>
          <w:sz w:val="24"/>
          <w:szCs w:val="24"/>
        </w:rPr>
        <w:t xml:space="preserve">Untuk mencari solusi dari kegagalan penerapan </w:t>
      </w:r>
      <w:r w:rsidRPr="00F514D4">
        <w:rPr>
          <w:rFonts w:ascii="Times New Roman" w:hAnsi="Times New Roman" w:cs="Times New Roman"/>
          <w:i/>
          <w:iCs/>
          <w:sz w:val="24"/>
          <w:szCs w:val="24"/>
        </w:rPr>
        <w:t>analytical jurisprudence</w:t>
      </w:r>
      <w:r w:rsidRPr="00F514D4">
        <w:rPr>
          <w:rFonts w:ascii="Times New Roman" w:hAnsi="Times New Roman" w:cs="Times New Roman"/>
          <w:sz w:val="24"/>
          <w:szCs w:val="24"/>
        </w:rPr>
        <w:t>, Hukum Progresif memiliki asumsi dasar hubungan antara hukum dengan manusia.</w:t>
      </w:r>
      <w:proofErr w:type="gramEnd"/>
      <w:r w:rsidRPr="00F514D4">
        <w:rPr>
          <w:rFonts w:ascii="Times New Roman" w:hAnsi="Times New Roman" w:cs="Times New Roman"/>
          <w:sz w:val="24"/>
          <w:szCs w:val="24"/>
        </w:rPr>
        <w:t xml:space="preserve"> </w:t>
      </w:r>
      <w:proofErr w:type="gramStart"/>
      <w:r w:rsidRPr="00F514D4">
        <w:rPr>
          <w:rFonts w:ascii="Times New Roman" w:hAnsi="Times New Roman" w:cs="Times New Roman"/>
          <w:sz w:val="24"/>
          <w:szCs w:val="24"/>
        </w:rPr>
        <w:t>Progresivisme bertolak dari pandangan kemanusiaan, bahwa manusia pada dasarnya adalah baik, memiliki sifat-sifat kasih sayang serta kepedulian terhadap sesama.</w:t>
      </w:r>
      <w:proofErr w:type="gramEnd"/>
      <w:r w:rsidRPr="00F514D4">
        <w:rPr>
          <w:rFonts w:ascii="Times New Roman" w:hAnsi="Times New Roman" w:cs="Times New Roman"/>
          <w:sz w:val="24"/>
          <w:szCs w:val="24"/>
        </w:rPr>
        <w:t xml:space="preserve"> </w:t>
      </w:r>
      <w:proofErr w:type="gramStart"/>
      <w:r w:rsidRPr="00F514D4">
        <w:rPr>
          <w:rFonts w:ascii="Times New Roman" w:hAnsi="Times New Roman" w:cs="Times New Roman"/>
          <w:sz w:val="24"/>
          <w:szCs w:val="24"/>
        </w:rPr>
        <w:t xml:space="preserve">Dengan demikian, asumsi dasar </w:t>
      </w:r>
      <w:r w:rsidRPr="00F514D4">
        <w:rPr>
          <w:rFonts w:ascii="Times New Roman" w:hAnsi="Times New Roman" w:cs="Times New Roman"/>
          <w:sz w:val="24"/>
          <w:szCs w:val="24"/>
        </w:rPr>
        <w:lastRenderedPageBreak/>
        <w:t>Hukum Progresif dimulai dari hakikat dasar hukum adalah untuk manusia.</w:t>
      </w:r>
      <w:proofErr w:type="gramEnd"/>
      <w:r w:rsidRPr="00F514D4">
        <w:rPr>
          <w:rFonts w:ascii="Times New Roman" w:hAnsi="Times New Roman" w:cs="Times New Roman"/>
          <w:sz w:val="24"/>
          <w:szCs w:val="24"/>
        </w:rPr>
        <w:t xml:space="preserve"> </w:t>
      </w:r>
      <w:proofErr w:type="gramStart"/>
      <w:r w:rsidRPr="00F514D4">
        <w:rPr>
          <w:rFonts w:ascii="Times New Roman" w:hAnsi="Times New Roman" w:cs="Times New Roman"/>
          <w:sz w:val="24"/>
          <w:szCs w:val="24"/>
        </w:rPr>
        <w:t>Hukum tidak hadir untuk dirinya-sendiri sebagaimana yang digagas oleh ilmu hukum positif tetapi untuk manusia dalam rangka mencapai kesejahteraan dan kebahagiaan manusia.</w:t>
      </w:r>
      <w:proofErr w:type="gramEnd"/>
      <w:r w:rsidRPr="00F514D4">
        <w:rPr>
          <w:rFonts w:ascii="Times New Roman" w:hAnsi="Times New Roman" w:cs="Times New Roman"/>
          <w:sz w:val="24"/>
          <w:szCs w:val="24"/>
        </w:rPr>
        <w:t xml:space="preserve"> </w:t>
      </w:r>
      <w:proofErr w:type="gramStart"/>
      <w:r w:rsidRPr="00F514D4">
        <w:rPr>
          <w:rFonts w:ascii="Times New Roman" w:hAnsi="Times New Roman" w:cs="Times New Roman"/>
          <w:sz w:val="24"/>
          <w:szCs w:val="24"/>
        </w:rPr>
        <w:t>Posisi yang demikian mengantarkan satu predisposisi bahwa hukum itu selalu berada pada status “</w:t>
      </w:r>
      <w:r w:rsidRPr="00F514D4">
        <w:rPr>
          <w:rFonts w:ascii="Times New Roman" w:hAnsi="Times New Roman" w:cs="Times New Roman"/>
          <w:i/>
          <w:iCs/>
          <w:sz w:val="24"/>
          <w:szCs w:val="24"/>
        </w:rPr>
        <w:t>law in the making</w:t>
      </w:r>
      <w:r w:rsidRPr="00F514D4">
        <w:rPr>
          <w:rFonts w:ascii="Times New Roman" w:hAnsi="Times New Roman" w:cs="Times New Roman"/>
          <w:sz w:val="24"/>
          <w:szCs w:val="24"/>
        </w:rPr>
        <w:t>” (hukum yang selalu berproses untuk menjadi).</w:t>
      </w:r>
      <w:proofErr w:type="gramEnd"/>
      <w:r w:rsidRPr="00F514D4">
        <w:rPr>
          <w:rStyle w:val="FootnoteReference"/>
          <w:rFonts w:ascii="Times New Roman" w:hAnsi="Times New Roman" w:cs="Times New Roman"/>
          <w:sz w:val="24"/>
          <w:szCs w:val="24"/>
        </w:rPr>
        <w:footnoteReference w:id="9"/>
      </w:r>
    </w:p>
    <w:p w14:paraId="47B1770A" w14:textId="48917F40" w:rsidR="00444FFE" w:rsidRPr="00F514D4" w:rsidRDefault="00444FFE" w:rsidP="00316108">
      <w:pPr>
        <w:spacing w:after="0" w:line="360" w:lineRule="auto"/>
        <w:ind w:firstLine="709"/>
        <w:jc w:val="both"/>
        <w:rPr>
          <w:rFonts w:ascii="Times New Roman" w:hAnsi="Times New Roman" w:cs="Times New Roman"/>
          <w:sz w:val="24"/>
          <w:szCs w:val="24"/>
        </w:rPr>
      </w:pPr>
      <w:proofErr w:type="gramStart"/>
      <w:r w:rsidRPr="00F514D4">
        <w:rPr>
          <w:rFonts w:ascii="Times New Roman" w:hAnsi="Times New Roman" w:cs="Times New Roman"/>
          <w:sz w:val="24"/>
          <w:szCs w:val="24"/>
        </w:rPr>
        <w:t xml:space="preserve">Gagasan yang demikian ini jelas berbeda dari aliran hukum positif yang menggunakan sarana </w:t>
      </w:r>
      <w:r w:rsidRPr="00F514D4">
        <w:rPr>
          <w:rFonts w:ascii="Times New Roman" w:hAnsi="Times New Roman" w:cs="Times New Roman"/>
          <w:i/>
          <w:iCs/>
          <w:sz w:val="24"/>
          <w:szCs w:val="24"/>
        </w:rPr>
        <w:t>analytical jurisprudence</w:t>
      </w:r>
      <w:r w:rsidRPr="00F514D4">
        <w:rPr>
          <w:rFonts w:ascii="Times New Roman" w:hAnsi="Times New Roman" w:cs="Times New Roman"/>
          <w:sz w:val="24"/>
          <w:szCs w:val="24"/>
        </w:rPr>
        <w:t xml:space="preserve"> yang bertolak dari premis peraturan dan logika.</w:t>
      </w:r>
      <w:proofErr w:type="gramEnd"/>
      <w:r w:rsidRPr="00F514D4">
        <w:rPr>
          <w:rFonts w:ascii="Times New Roman" w:hAnsi="Times New Roman" w:cs="Times New Roman"/>
          <w:sz w:val="24"/>
          <w:szCs w:val="24"/>
        </w:rPr>
        <w:t xml:space="preserve"> Bagi Ilmu Hukum Positif (dogmatik), kebenaran terletak dalam tubuh peraturan. </w:t>
      </w:r>
      <w:proofErr w:type="gramStart"/>
      <w:r w:rsidRPr="00F514D4">
        <w:rPr>
          <w:rFonts w:ascii="Times New Roman" w:hAnsi="Times New Roman" w:cs="Times New Roman"/>
          <w:sz w:val="24"/>
          <w:szCs w:val="24"/>
        </w:rPr>
        <w:t>Ini yang dikritik oleh Hukum Progresif, sebab melihat hukum yang hanya berupa pasal-pasal jelas tidak bisa menggambarkan kebenaran dari hukum yang sangat kompleks.</w:t>
      </w:r>
      <w:proofErr w:type="gramEnd"/>
      <w:r w:rsidRPr="00F514D4">
        <w:rPr>
          <w:rFonts w:ascii="Times New Roman" w:hAnsi="Times New Roman" w:cs="Times New Roman"/>
          <w:sz w:val="24"/>
          <w:szCs w:val="24"/>
        </w:rPr>
        <w:t xml:space="preserve"> </w:t>
      </w:r>
      <w:proofErr w:type="gramStart"/>
      <w:r w:rsidRPr="00F514D4">
        <w:rPr>
          <w:rFonts w:ascii="Times New Roman" w:hAnsi="Times New Roman" w:cs="Times New Roman"/>
          <w:sz w:val="24"/>
          <w:szCs w:val="24"/>
        </w:rPr>
        <w:t>Ilmu yang tidak bisa menjelaskan kebenaran yang kompleks dari realitas-empirik jelas sangat diragukan posisinya sebagai ilmu hukum yang sebenar ilmu (</w:t>
      </w:r>
      <w:r w:rsidRPr="00F514D4">
        <w:rPr>
          <w:rFonts w:ascii="Times New Roman" w:hAnsi="Times New Roman" w:cs="Times New Roman"/>
          <w:i/>
          <w:iCs/>
          <w:sz w:val="24"/>
          <w:szCs w:val="24"/>
        </w:rPr>
        <w:t>genuine science</w:t>
      </w:r>
      <w:r w:rsidRPr="00F514D4">
        <w:rPr>
          <w:rFonts w:ascii="Times New Roman" w:hAnsi="Times New Roman" w:cs="Times New Roman"/>
          <w:sz w:val="24"/>
          <w:szCs w:val="24"/>
        </w:rPr>
        <w:t>).</w:t>
      </w:r>
      <w:proofErr w:type="gramEnd"/>
      <w:r w:rsidRPr="00F514D4">
        <w:rPr>
          <w:rFonts w:ascii="Times New Roman" w:hAnsi="Times New Roman" w:cs="Times New Roman"/>
          <w:sz w:val="24"/>
          <w:szCs w:val="24"/>
        </w:rPr>
        <w:t xml:space="preserve"> </w:t>
      </w:r>
      <w:proofErr w:type="gramStart"/>
      <w:r w:rsidRPr="00F514D4">
        <w:rPr>
          <w:rFonts w:ascii="Times New Roman" w:hAnsi="Times New Roman" w:cs="Times New Roman"/>
          <w:sz w:val="24"/>
          <w:szCs w:val="24"/>
        </w:rPr>
        <w:t>Hukum Progresif secara sadar menempatkan kehadirannya dalam hubungan erat dengan manusia dan masyarakat.</w:t>
      </w:r>
      <w:proofErr w:type="gramEnd"/>
      <w:r w:rsidRPr="00F514D4">
        <w:rPr>
          <w:rFonts w:ascii="Times New Roman" w:hAnsi="Times New Roman" w:cs="Times New Roman"/>
          <w:sz w:val="24"/>
          <w:szCs w:val="24"/>
        </w:rPr>
        <w:t xml:space="preserve"> </w:t>
      </w:r>
      <w:proofErr w:type="gramStart"/>
      <w:r w:rsidRPr="00F514D4">
        <w:rPr>
          <w:rFonts w:ascii="Times New Roman" w:hAnsi="Times New Roman" w:cs="Times New Roman"/>
          <w:sz w:val="24"/>
          <w:szCs w:val="24"/>
        </w:rPr>
        <w:t xml:space="preserve">Dalam posisi yang demikian ini, maka Hukum Progresif dapat dikaitkan dengan </w:t>
      </w:r>
      <w:r w:rsidRPr="00F514D4">
        <w:rPr>
          <w:rFonts w:ascii="Times New Roman" w:hAnsi="Times New Roman" w:cs="Times New Roman"/>
          <w:i/>
          <w:iCs/>
          <w:sz w:val="24"/>
          <w:szCs w:val="24"/>
        </w:rPr>
        <w:t>developmetal model</w:t>
      </w:r>
      <w:r w:rsidRPr="00F514D4">
        <w:rPr>
          <w:rFonts w:ascii="Times New Roman" w:hAnsi="Times New Roman" w:cs="Times New Roman"/>
          <w:sz w:val="24"/>
          <w:szCs w:val="24"/>
        </w:rPr>
        <w:t xml:space="preserve"> hukum dari Nonet dan Selznick.</w:t>
      </w:r>
      <w:proofErr w:type="gramEnd"/>
      <w:r w:rsidRPr="00F514D4">
        <w:rPr>
          <w:rFonts w:ascii="Times New Roman" w:hAnsi="Times New Roman" w:cs="Times New Roman"/>
          <w:sz w:val="24"/>
          <w:szCs w:val="24"/>
        </w:rPr>
        <w:t xml:space="preserve"> </w:t>
      </w:r>
      <w:proofErr w:type="gramStart"/>
      <w:r w:rsidRPr="00F514D4">
        <w:rPr>
          <w:rFonts w:ascii="Times New Roman" w:hAnsi="Times New Roman" w:cs="Times New Roman"/>
          <w:sz w:val="24"/>
          <w:szCs w:val="24"/>
        </w:rPr>
        <w:t xml:space="preserve">Hukum Progresif juga berbagi paham dengan </w:t>
      </w:r>
      <w:r w:rsidRPr="00F514D4">
        <w:rPr>
          <w:rFonts w:ascii="Times New Roman" w:hAnsi="Times New Roman" w:cs="Times New Roman"/>
          <w:i/>
          <w:iCs/>
          <w:sz w:val="24"/>
          <w:szCs w:val="24"/>
        </w:rPr>
        <w:t>Legal Realism</w:t>
      </w:r>
      <w:r w:rsidRPr="00F514D4">
        <w:rPr>
          <w:rFonts w:ascii="Times New Roman" w:hAnsi="Times New Roman" w:cs="Times New Roman"/>
          <w:sz w:val="24"/>
          <w:szCs w:val="24"/>
        </w:rPr>
        <w:t xml:space="preserve"> dan </w:t>
      </w:r>
      <w:r w:rsidRPr="00F514D4">
        <w:rPr>
          <w:rFonts w:ascii="Times New Roman" w:hAnsi="Times New Roman" w:cs="Times New Roman"/>
          <w:i/>
          <w:iCs/>
          <w:sz w:val="24"/>
          <w:szCs w:val="24"/>
        </w:rPr>
        <w:t>Freirechtslehre</w:t>
      </w:r>
      <w:r w:rsidRPr="00F514D4">
        <w:rPr>
          <w:rFonts w:ascii="Times New Roman" w:hAnsi="Times New Roman" w:cs="Times New Roman"/>
          <w:sz w:val="24"/>
          <w:szCs w:val="24"/>
        </w:rPr>
        <w:t>.</w:t>
      </w:r>
      <w:proofErr w:type="gramEnd"/>
      <w:r w:rsidRPr="00F514D4">
        <w:rPr>
          <w:rFonts w:ascii="Times New Roman" w:hAnsi="Times New Roman" w:cs="Times New Roman"/>
          <w:sz w:val="24"/>
          <w:szCs w:val="24"/>
        </w:rPr>
        <w:t xml:space="preserve"> </w:t>
      </w:r>
      <w:proofErr w:type="gramStart"/>
      <w:r w:rsidRPr="00F514D4">
        <w:rPr>
          <w:rFonts w:ascii="Times New Roman" w:hAnsi="Times New Roman" w:cs="Times New Roman"/>
          <w:sz w:val="24"/>
          <w:szCs w:val="24"/>
        </w:rPr>
        <w:t>Meminjam istilah Nonet dan Selznick, Hukum Progresif memiliki tipe responsi</w:t>
      </w:r>
      <w:r w:rsidR="00F65C86" w:rsidRPr="00F514D4">
        <w:rPr>
          <w:rFonts w:ascii="Times New Roman" w:hAnsi="Times New Roman" w:cs="Times New Roman"/>
          <w:sz w:val="24"/>
          <w:szCs w:val="24"/>
        </w:rPr>
        <w:t>f</w:t>
      </w:r>
      <w:r w:rsidRPr="00F514D4">
        <w:rPr>
          <w:rFonts w:ascii="Times New Roman" w:hAnsi="Times New Roman" w:cs="Times New Roman"/>
          <w:sz w:val="24"/>
          <w:szCs w:val="24"/>
        </w:rPr>
        <w:t>.</w:t>
      </w:r>
      <w:proofErr w:type="gramEnd"/>
      <w:r w:rsidR="002E4E95" w:rsidRPr="00F514D4">
        <w:rPr>
          <w:rStyle w:val="FootnoteReference"/>
          <w:rFonts w:ascii="Times New Roman" w:hAnsi="Times New Roman" w:cs="Times New Roman"/>
          <w:sz w:val="24"/>
          <w:szCs w:val="24"/>
        </w:rPr>
        <w:footnoteReference w:id="10"/>
      </w:r>
      <w:r w:rsidR="00276393" w:rsidRPr="00F514D4">
        <w:rPr>
          <w:rFonts w:ascii="Times New Roman" w:hAnsi="Times New Roman" w:cs="Times New Roman"/>
          <w:sz w:val="24"/>
          <w:szCs w:val="24"/>
        </w:rPr>
        <w:t xml:space="preserve"> </w:t>
      </w:r>
      <w:proofErr w:type="gramStart"/>
      <w:r w:rsidR="00276393" w:rsidRPr="00F514D4">
        <w:rPr>
          <w:rFonts w:ascii="Times New Roman" w:hAnsi="Times New Roman" w:cs="Times New Roman"/>
          <w:sz w:val="24"/>
          <w:szCs w:val="24"/>
        </w:rPr>
        <w:t>Dalam tipe yang demikian itu, hukum selalu dikaitkan pada tujuan-tujuan di luar narasi tekstual hukum itu sendiri.</w:t>
      </w:r>
      <w:proofErr w:type="gramEnd"/>
      <w:r w:rsidR="00276393" w:rsidRPr="00F514D4">
        <w:rPr>
          <w:rFonts w:ascii="Times New Roman" w:hAnsi="Times New Roman" w:cs="Times New Roman"/>
          <w:sz w:val="24"/>
          <w:szCs w:val="24"/>
        </w:rPr>
        <w:t xml:space="preserve"> </w:t>
      </w:r>
      <w:proofErr w:type="gramStart"/>
      <w:r w:rsidR="00276393" w:rsidRPr="00F514D4">
        <w:rPr>
          <w:rFonts w:ascii="Times New Roman" w:hAnsi="Times New Roman" w:cs="Times New Roman"/>
          <w:sz w:val="24"/>
          <w:szCs w:val="24"/>
        </w:rPr>
        <w:t>Atau sebagaimana disebutkan oleh Mulyana dan Paul S. Baut bahwa hukum responsif mencoba mengatasi kepicikan (prokialisme) dalam moralitas masyarakat serta mendorong pendekatan yang berorientasi pada masalah yang secara sosial terintegrasi.</w:t>
      </w:r>
      <w:proofErr w:type="gramEnd"/>
      <w:r w:rsidR="00276393" w:rsidRPr="00F514D4">
        <w:rPr>
          <w:rStyle w:val="FootnoteReference"/>
          <w:rFonts w:ascii="Times New Roman" w:hAnsi="Times New Roman" w:cs="Times New Roman"/>
          <w:sz w:val="24"/>
          <w:szCs w:val="24"/>
        </w:rPr>
        <w:footnoteReference w:id="11"/>
      </w:r>
    </w:p>
    <w:p w14:paraId="10CB9464" w14:textId="06765A23" w:rsidR="0053048A" w:rsidRPr="00F514D4" w:rsidRDefault="0053048A" w:rsidP="00316108">
      <w:pPr>
        <w:spacing w:after="0" w:line="360" w:lineRule="auto"/>
        <w:ind w:firstLine="709"/>
        <w:jc w:val="both"/>
        <w:rPr>
          <w:rFonts w:ascii="Times New Roman" w:hAnsi="Times New Roman" w:cs="Times New Roman"/>
          <w:sz w:val="24"/>
          <w:szCs w:val="24"/>
        </w:rPr>
      </w:pPr>
      <w:r w:rsidRPr="00F514D4">
        <w:rPr>
          <w:rFonts w:ascii="Times New Roman" w:hAnsi="Times New Roman" w:cs="Times New Roman"/>
          <w:sz w:val="24"/>
          <w:szCs w:val="24"/>
        </w:rPr>
        <w:t xml:space="preserve">Terkait dengan </w:t>
      </w:r>
      <w:r w:rsidRPr="00F514D4">
        <w:rPr>
          <w:rFonts w:ascii="Times New Roman" w:hAnsi="Times New Roman" w:cs="Times New Roman"/>
          <w:i/>
          <w:iCs/>
          <w:sz w:val="24"/>
          <w:szCs w:val="24"/>
        </w:rPr>
        <w:t>Legal Realism</w:t>
      </w:r>
      <w:r w:rsidRPr="00F514D4">
        <w:rPr>
          <w:rFonts w:ascii="Times New Roman" w:hAnsi="Times New Roman" w:cs="Times New Roman"/>
          <w:sz w:val="24"/>
          <w:szCs w:val="24"/>
        </w:rPr>
        <w:t xml:space="preserve"> dan </w:t>
      </w:r>
      <w:r w:rsidRPr="00F514D4">
        <w:rPr>
          <w:rFonts w:ascii="Times New Roman" w:hAnsi="Times New Roman" w:cs="Times New Roman"/>
          <w:i/>
          <w:iCs/>
          <w:sz w:val="24"/>
          <w:szCs w:val="24"/>
        </w:rPr>
        <w:t>Freirechtslehre</w:t>
      </w:r>
      <w:r w:rsidRPr="00F514D4">
        <w:rPr>
          <w:rFonts w:ascii="Times New Roman" w:hAnsi="Times New Roman" w:cs="Times New Roman"/>
          <w:sz w:val="24"/>
          <w:szCs w:val="24"/>
        </w:rPr>
        <w:t xml:space="preserve">, Hukum Progresif melihat hukum tidak dari kacamata hukum itu sendiri, melainkan melihatnya dari tujuan sosial yang ingin dicapainya serta akibat-akibat yang timbul dari bekerjanya hukum. Oleh sebab kehadiran hukum dikaitkan dengan tujuan sosialnya, maka Hukum Progresif juga dekat dengan </w:t>
      </w:r>
      <w:r w:rsidRPr="00F514D4">
        <w:rPr>
          <w:rFonts w:ascii="Times New Roman" w:hAnsi="Times New Roman" w:cs="Times New Roman"/>
          <w:i/>
          <w:iCs/>
          <w:sz w:val="24"/>
          <w:szCs w:val="24"/>
        </w:rPr>
        <w:t>Sociological Jurisprudence</w:t>
      </w:r>
      <w:r w:rsidRPr="00F514D4">
        <w:rPr>
          <w:rFonts w:ascii="Times New Roman" w:hAnsi="Times New Roman" w:cs="Times New Roman"/>
          <w:sz w:val="24"/>
          <w:szCs w:val="24"/>
        </w:rPr>
        <w:t xml:space="preserve"> dari Roscoe Pound yang menolak studi hukum sebagai studi tentang peraturan</w:t>
      </w:r>
      <w:r w:rsidR="00071A71" w:rsidRPr="00F514D4">
        <w:rPr>
          <w:rFonts w:ascii="Times New Roman" w:hAnsi="Times New Roman" w:cs="Times New Roman"/>
          <w:sz w:val="24"/>
          <w:szCs w:val="24"/>
        </w:rPr>
        <w:t>-</w:t>
      </w:r>
      <w:r w:rsidRPr="00F514D4">
        <w:rPr>
          <w:rFonts w:ascii="Times New Roman" w:hAnsi="Times New Roman" w:cs="Times New Roman"/>
          <w:sz w:val="24"/>
          <w:szCs w:val="24"/>
        </w:rPr>
        <w:t xml:space="preserve">peraturan. </w:t>
      </w:r>
      <w:proofErr w:type="gramStart"/>
      <w:r w:rsidRPr="00F514D4">
        <w:rPr>
          <w:rFonts w:ascii="Times New Roman" w:hAnsi="Times New Roman" w:cs="Times New Roman"/>
          <w:sz w:val="24"/>
          <w:szCs w:val="24"/>
        </w:rPr>
        <w:t>Dengan demikian dalam berolah ilmu, Hukum Progresif melampaui peraturan dan dokumen hukum yang positivistik.</w:t>
      </w:r>
      <w:proofErr w:type="gramEnd"/>
      <w:r w:rsidR="00071A71" w:rsidRPr="00F514D4">
        <w:rPr>
          <w:rStyle w:val="FootnoteReference"/>
          <w:rFonts w:ascii="Times New Roman" w:hAnsi="Times New Roman" w:cs="Times New Roman"/>
          <w:sz w:val="24"/>
          <w:szCs w:val="24"/>
        </w:rPr>
        <w:footnoteReference w:id="12"/>
      </w:r>
      <w:r w:rsidRPr="00F514D4">
        <w:rPr>
          <w:rFonts w:ascii="Times New Roman" w:hAnsi="Times New Roman" w:cs="Times New Roman"/>
          <w:sz w:val="24"/>
          <w:szCs w:val="24"/>
        </w:rPr>
        <w:t xml:space="preserve"> </w:t>
      </w:r>
      <w:proofErr w:type="gramStart"/>
      <w:r w:rsidRPr="00F514D4">
        <w:rPr>
          <w:rFonts w:ascii="Times New Roman" w:hAnsi="Times New Roman" w:cs="Times New Roman"/>
          <w:sz w:val="24"/>
          <w:szCs w:val="24"/>
        </w:rPr>
        <w:t xml:space="preserve">Hukum Progresif juga dekat dengan teori-teori Hukum </w:t>
      </w:r>
      <w:r w:rsidRPr="00F514D4">
        <w:rPr>
          <w:rFonts w:ascii="Times New Roman" w:hAnsi="Times New Roman" w:cs="Times New Roman"/>
          <w:sz w:val="24"/>
          <w:szCs w:val="24"/>
        </w:rPr>
        <w:lastRenderedPageBreak/>
        <w:t>Alam yakni pada kepeduliannya terhadap hal-hal yang oleh Hans Kelsen disebut ‘</w:t>
      </w:r>
      <w:r w:rsidRPr="00F514D4">
        <w:rPr>
          <w:rFonts w:ascii="Times New Roman" w:hAnsi="Times New Roman" w:cs="Times New Roman"/>
          <w:i/>
          <w:iCs/>
          <w:sz w:val="24"/>
          <w:szCs w:val="24"/>
        </w:rPr>
        <w:t>meta-juridical</w:t>
      </w:r>
      <w:r w:rsidRPr="00F514D4">
        <w:rPr>
          <w:rFonts w:ascii="Times New Roman" w:hAnsi="Times New Roman" w:cs="Times New Roman"/>
          <w:sz w:val="24"/>
          <w:szCs w:val="24"/>
        </w:rPr>
        <w:t>’.</w:t>
      </w:r>
      <w:proofErr w:type="gramEnd"/>
      <w:r w:rsidRPr="00F514D4">
        <w:rPr>
          <w:rFonts w:ascii="Times New Roman" w:hAnsi="Times New Roman" w:cs="Times New Roman"/>
          <w:sz w:val="24"/>
          <w:szCs w:val="24"/>
        </w:rPr>
        <w:t xml:space="preserve"> </w:t>
      </w:r>
      <w:proofErr w:type="gramStart"/>
      <w:r w:rsidRPr="00F514D4">
        <w:rPr>
          <w:rFonts w:ascii="Times New Roman" w:hAnsi="Times New Roman" w:cs="Times New Roman"/>
          <w:sz w:val="24"/>
          <w:szCs w:val="24"/>
        </w:rPr>
        <w:t>Dengan demikian, Hukum Progresif mendahulukan kepentingan manusia yang lebih besar daripada menafsirkan hukum dari sudut ‘logika dan peraturan’.</w:t>
      </w:r>
      <w:proofErr w:type="gramEnd"/>
      <w:r w:rsidRPr="00F514D4">
        <w:rPr>
          <w:rFonts w:ascii="Times New Roman" w:hAnsi="Times New Roman" w:cs="Times New Roman"/>
          <w:sz w:val="24"/>
          <w:szCs w:val="24"/>
        </w:rPr>
        <w:t xml:space="preserve"> Meski hampir mirip dengan </w:t>
      </w:r>
      <w:r w:rsidRPr="00F514D4">
        <w:rPr>
          <w:rFonts w:ascii="Times New Roman" w:hAnsi="Times New Roman" w:cs="Times New Roman"/>
          <w:i/>
          <w:iCs/>
          <w:sz w:val="24"/>
          <w:szCs w:val="24"/>
        </w:rPr>
        <w:t>Critical Legal Studies Movement</w:t>
      </w:r>
      <w:r w:rsidRPr="00F514D4">
        <w:rPr>
          <w:rFonts w:ascii="Times New Roman" w:hAnsi="Times New Roman" w:cs="Times New Roman"/>
          <w:sz w:val="24"/>
          <w:szCs w:val="24"/>
        </w:rPr>
        <w:t xml:space="preserve"> yang muncul di Amerika Serikat tahun 1977,</w:t>
      </w:r>
      <w:r w:rsidR="003F4FED" w:rsidRPr="00F514D4">
        <w:rPr>
          <w:rStyle w:val="FootnoteReference"/>
          <w:rFonts w:ascii="Times New Roman" w:hAnsi="Times New Roman" w:cs="Times New Roman"/>
          <w:sz w:val="24"/>
          <w:szCs w:val="24"/>
        </w:rPr>
        <w:footnoteReference w:id="13"/>
      </w:r>
      <w:r w:rsidRPr="00F514D4">
        <w:rPr>
          <w:rFonts w:ascii="Times New Roman" w:hAnsi="Times New Roman" w:cs="Times New Roman"/>
          <w:sz w:val="24"/>
          <w:szCs w:val="24"/>
        </w:rPr>
        <w:t xml:space="preserve"> tapi Hukum Progresif tidak hanya berhenti pada kritik atas sistem hukum liberal. Hukum Progresif mengetengahkan paham bahwa hukum itu tidak mutlak digerakkan oleh hukum positif atau hukum perundang-undangan, tetapi </w:t>
      </w:r>
      <w:proofErr w:type="gramStart"/>
      <w:r w:rsidRPr="00F514D4">
        <w:rPr>
          <w:rFonts w:ascii="Times New Roman" w:hAnsi="Times New Roman" w:cs="Times New Roman"/>
          <w:sz w:val="24"/>
          <w:szCs w:val="24"/>
        </w:rPr>
        <w:t>ia</w:t>
      </w:r>
      <w:proofErr w:type="gramEnd"/>
      <w:r w:rsidRPr="00F514D4">
        <w:rPr>
          <w:rFonts w:ascii="Times New Roman" w:hAnsi="Times New Roman" w:cs="Times New Roman"/>
          <w:sz w:val="24"/>
          <w:szCs w:val="24"/>
        </w:rPr>
        <w:t xml:space="preserve"> juga digerakkan pada asas non-formal.</w:t>
      </w:r>
    </w:p>
    <w:p w14:paraId="5C352B35" w14:textId="5854964A" w:rsidR="00651263" w:rsidRPr="009D102C" w:rsidRDefault="00651263" w:rsidP="00000769">
      <w:pPr>
        <w:pStyle w:val="ListParagraph"/>
        <w:numPr>
          <w:ilvl w:val="0"/>
          <w:numId w:val="16"/>
        </w:numPr>
        <w:spacing w:before="120" w:after="0" w:line="360" w:lineRule="auto"/>
        <w:ind w:left="425" w:hanging="425"/>
        <w:jc w:val="both"/>
        <w:rPr>
          <w:rFonts w:ascii="Times New Roman" w:hAnsi="Times New Roman" w:cs="Times New Roman"/>
          <w:b/>
          <w:sz w:val="24"/>
          <w:szCs w:val="24"/>
        </w:rPr>
      </w:pPr>
      <w:r w:rsidRPr="009D102C">
        <w:rPr>
          <w:rFonts w:ascii="Times New Roman" w:hAnsi="Times New Roman" w:cs="Times New Roman"/>
          <w:b/>
          <w:sz w:val="24"/>
          <w:szCs w:val="24"/>
        </w:rPr>
        <w:t>Ciri Hukum Progresif</w:t>
      </w:r>
    </w:p>
    <w:p w14:paraId="40167EC2" w14:textId="34371924" w:rsidR="00651263" w:rsidRPr="00F514D4" w:rsidRDefault="00651263" w:rsidP="00651263">
      <w:pPr>
        <w:pStyle w:val="ListParagraph"/>
        <w:spacing w:before="120" w:after="0" w:line="360" w:lineRule="auto"/>
        <w:ind w:left="0" w:firstLine="709"/>
        <w:jc w:val="both"/>
        <w:rPr>
          <w:rFonts w:ascii="Times New Roman" w:hAnsi="Times New Roman" w:cs="Times New Roman"/>
          <w:sz w:val="24"/>
          <w:szCs w:val="24"/>
        </w:rPr>
      </w:pPr>
      <w:r w:rsidRPr="00F514D4">
        <w:rPr>
          <w:rFonts w:ascii="Times New Roman" w:hAnsi="Times New Roman" w:cs="Times New Roman"/>
          <w:sz w:val="24"/>
          <w:szCs w:val="24"/>
        </w:rPr>
        <w:t xml:space="preserve">Untuk mendapatkan tujuan hukum yang maksimal menurut Satjipto Rahardjo dibangun dengan istilah Hukum Progresif yaitu yang digantungkan kepada kemampuan manusia dalam menalar serta memahami dan nurani manusia untuk membuat interprestasi hukum yang mengutamakan nilai moral keadilan pada masyarakat. </w:t>
      </w:r>
      <w:proofErr w:type="gramStart"/>
      <w:r w:rsidRPr="00F514D4">
        <w:rPr>
          <w:rFonts w:ascii="Times New Roman" w:hAnsi="Times New Roman" w:cs="Times New Roman"/>
          <w:sz w:val="24"/>
          <w:szCs w:val="24"/>
        </w:rPr>
        <w:t>Di samping itu ide lainnya adalah hukum harus pro rakyat, pro keadilan, bertujuan untuk kesejahteraan dan kebahagiaan, berdasarkan kepada kehidupan yang baik, bersifat responsif, mendukung pembentukan negara hukum yang berhati nurani, dijalankan dengan kecerdasan spritual serta bersifat membebaskan.</w:t>
      </w:r>
      <w:proofErr w:type="gramEnd"/>
      <w:r w:rsidRPr="00F514D4">
        <w:rPr>
          <w:rFonts w:ascii="Times New Roman" w:hAnsi="Times New Roman" w:cs="Times New Roman"/>
          <w:sz w:val="24"/>
          <w:szCs w:val="24"/>
        </w:rPr>
        <w:t xml:space="preserve"> Ada beberapa kata kunci yang layak untuk di perhatikan tatkala kita ingin mengangkat pengertian progresivisme, yaitu:</w:t>
      </w:r>
      <w:r w:rsidR="00DF5245" w:rsidRPr="00F514D4">
        <w:rPr>
          <w:rStyle w:val="FootnoteReference"/>
          <w:rFonts w:ascii="Times New Roman" w:hAnsi="Times New Roman" w:cs="Times New Roman"/>
          <w:sz w:val="24"/>
          <w:szCs w:val="24"/>
        </w:rPr>
        <w:footnoteReference w:id="14"/>
      </w:r>
    </w:p>
    <w:p w14:paraId="28D2AC99" w14:textId="77777777" w:rsidR="00651263" w:rsidRPr="00F514D4" w:rsidRDefault="00651263" w:rsidP="00651263">
      <w:pPr>
        <w:pStyle w:val="ListParagraph"/>
        <w:numPr>
          <w:ilvl w:val="0"/>
          <w:numId w:val="17"/>
        </w:numPr>
        <w:spacing w:before="120" w:after="0" w:line="360" w:lineRule="auto"/>
        <w:jc w:val="both"/>
        <w:rPr>
          <w:rFonts w:ascii="Times New Roman" w:hAnsi="Times New Roman" w:cs="Times New Roman"/>
          <w:sz w:val="24"/>
          <w:szCs w:val="24"/>
        </w:rPr>
      </w:pPr>
      <w:r w:rsidRPr="00F514D4">
        <w:rPr>
          <w:rFonts w:ascii="Times New Roman" w:hAnsi="Times New Roman" w:cs="Times New Roman"/>
          <w:sz w:val="24"/>
          <w:szCs w:val="24"/>
        </w:rPr>
        <w:t>Hukum mengikuti perkembangan aspirasi masyarakat (hukum digantungkan kepada situasi dan kondisi kebutuhan pengaturan masyarakat);</w:t>
      </w:r>
    </w:p>
    <w:p w14:paraId="7C7798BC" w14:textId="77777777" w:rsidR="00651263" w:rsidRPr="00F514D4" w:rsidRDefault="00651263" w:rsidP="00651263">
      <w:pPr>
        <w:pStyle w:val="ListParagraph"/>
        <w:numPr>
          <w:ilvl w:val="0"/>
          <w:numId w:val="17"/>
        </w:numPr>
        <w:spacing w:before="120" w:after="0" w:line="360" w:lineRule="auto"/>
        <w:jc w:val="both"/>
        <w:rPr>
          <w:rFonts w:ascii="Times New Roman" w:hAnsi="Times New Roman" w:cs="Times New Roman"/>
          <w:sz w:val="24"/>
          <w:szCs w:val="24"/>
        </w:rPr>
      </w:pPr>
      <w:r w:rsidRPr="00F514D4">
        <w:rPr>
          <w:rFonts w:ascii="Times New Roman" w:hAnsi="Times New Roman" w:cs="Times New Roman"/>
          <w:sz w:val="24"/>
          <w:szCs w:val="24"/>
        </w:rPr>
        <w:t>Hukum harus memihak kepada kepentingan Rakyat dan demi kepentingan Keadilan;</w:t>
      </w:r>
    </w:p>
    <w:p w14:paraId="5756EF01" w14:textId="77777777" w:rsidR="00651263" w:rsidRPr="00F514D4" w:rsidRDefault="00651263" w:rsidP="00651263">
      <w:pPr>
        <w:pStyle w:val="ListParagraph"/>
        <w:numPr>
          <w:ilvl w:val="0"/>
          <w:numId w:val="17"/>
        </w:numPr>
        <w:spacing w:before="120" w:after="0" w:line="360" w:lineRule="auto"/>
        <w:jc w:val="both"/>
        <w:rPr>
          <w:rFonts w:ascii="Times New Roman" w:hAnsi="Times New Roman" w:cs="Times New Roman"/>
          <w:sz w:val="24"/>
          <w:szCs w:val="24"/>
        </w:rPr>
      </w:pPr>
      <w:r w:rsidRPr="00F514D4">
        <w:rPr>
          <w:rFonts w:ascii="Times New Roman" w:hAnsi="Times New Roman" w:cs="Times New Roman"/>
          <w:sz w:val="24"/>
          <w:szCs w:val="24"/>
        </w:rPr>
        <w:t>Hukum bertujuan mengantarkan manusia kepada kesejahteraan dan kebahagian;</w:t>
      </w:r>
    </w:p>
    <w:p w14:paraId="00BCD2E5" w14:textId="77777777" w:rsidR="00651263" w:rsidRPr="00F514D4" w:rsidRDefault="00651263" w:rsidP="00651263">
      <w:pPr>
        <w:pStyle w:val="ListParagraph"/>
        <w:numPr>
          <w:ilvl w:val="0"/>
          <w:numId w:val="17"/>
        </w:numPr>
        <w:spacing w:before="120" w:after="0" w:line="360" w:lineRule="auto"/>
        <w:jc w:val="both"/>
        <w:rPr>
          <w:rFonts w:ascii="Times New Roman" w:hAnsi="Times New Roman" w:cs="Times New Roman"/>
          <w:sz w:val="24"/>
          <w:szCs w:val="24"/>
        </w:rPr>
      </w:pPr>
      <w:r w:rsidRPr="00F514D4">
        <w:rPr>
          <w:rFonts w:ascii="Times New Roman" w:hAnsi="Times New Roman" w:cs="Times New Roman"/>
          <w:sz w:val="24"/>
          <w:szCs w:val="24"/>
        </w:rPr>
        <w:t>Hukum selalu bergerak dalam proses perubahan (</w:t>
      </w:r>
      <w:r w:rsidRPr="00F514D4">
        <w:rPr>
          <w:rFonts w:ascii="Times New Roman" w:hAnsi="Times New Roman" w:cs="Times New Roman"/>
          <w:i/>
          <w:iCs/>
          <w:sz w:val="24"/>
          <w:szCs w:val="24"/>
        </w:rPr>
        <w:t>law as a process, law in the making</w:t>
      </w:r>
      <w:r w:rsidRPr="00F514D4">
        <w:rPr>
          <w:rFonts w:ascii="Times New Roman" w:hAnsi="Times New Roman" w:cs="Times New Roman"/>
          <w:sz w:val="24"/>
          <w:szCs w:val="24"/>
        </w:rPr>
        <w:t xml:space="preserve">); </w:t>
      </w:r>
    </w:p>
    <w:p w14:paraId="4BA7CF6E" w14:textId="77777777" w:rsidR="00651263" w:rsidRPr="00F514D4" w:rsidRDefault="00651263" w:rsidP="00651263">
      <w:pPr>
        <w:pStyle w:val="ListParagraph"/>
        <w:numPr>
          <w:ilvl w:val="0"/>
          <w:numId w:val="17"/>
        </w:numPr>
        <w:spacing w:before="120" w:after="0" w:line="360" w:lineRule="auto"/>
        <w:jc w:val="both"/>
        <w:rPr>
          <w:rFonts w:ascii="Times New Roman" w:hAnsi="Times New Roman" w:cs="Times New Roman"/>
          <w:sz w:val="24"/>
          <w:szCs w:val="24"/>
        </w:rPr>
      </w:pPr>
      <w:r w:rsidRPr="00F514D4">
        <w:rPr>
          <w:rFonts w:ascii="Times New Roman" w:hAnsi="Times New Roman" w:cs="Times New Roman"/>
          <w:sz w:val="24"/>
          <w:szCs w:val="24"/>
        </w:rPr>
        <w:t xml:space="preserve">Hukum menekankan kehidupan yang lebih baik sebagai dasar hukum yang baik; </w:t>
      </w:r>
    </w:p>
    <w:p w14:paraId="73C09E98" w14:textId="77777777" w:rsidR="00651263" w:rsidRPr="00F514D4" w:rsidRDefault="00651263" w:rsidP="00651263">
      <w:pPr>
        <w:pStyle w:val="ListParagraph"/>
        <w:numPr>
          <w:ilvl w:val="0"/>
          <w:numId w:val="17"/>
        </w:numPr>
        <w:spacing w:before="120" w:after="0" w:line="360" w:lineRule="auto"/>
        <w:jc w:val="both"/>
        <w:rPr>
          <w:rFonts w:ascii="Times New Roman" w:hAnsi="Times New Roman" w:cs="Times New Roman"/>
          <w:sz w:val="24"/>
          <w:szCs w:val="24"/>
        </w:rPr>
      </w:pPr>
      <w:r w:rsidRPr="00F514D4">
        <w:rPr>
          <w:rFonts w:ascii="Times New Roman" w:hAnsi="Times New Roman" w:cs="Times New Roman"/>
          <w:sz w:val="24"/>
          <w:szCs w:val="24"/>
        </w:rPr>
        <w:t xml:space="preserve">Hukumnya memiliki tipe responsif; </w:t>
      </w:r>
    </w:p>
    <w:p w14:paraId="32D93DA6" w14:textId="77777777" w:rsidR="00651263" w:rsidRPr="00F514D4" w:rsidRDefault="00651263" w:rsidP="00651263">
      <w:pPr>
        <w:pStyle w:val="ListParagraph"/>
        <w:numPr>
          <w:ilvl w:val="0"/>
          <w:numId w:val="17"/>
        </w:numPr>
        <w:spacing w:before="120" w:after="0" w:line="360" w:lineRule="auto"/>
        <w:jc w:val="both"/>
        <w:rPr>
          <w:rFonts w:ascii="Times New Roman" w:hAnsi="Times New Roman" w:cs="Times New Roman"/>
          <w:sz w:val="24"/>
          <w:szCs w:val="24"/>
        </w:rPr>
      </w:pPr>
      <w:r w:rsidRPr="00F514D4">
        <w:rPr>
          <w:rFonts w:ascii="Times New Roman" w:hAnsi="Times New Roman" w:cs="Times New Roman"/>
          <w:sz w:val="24"/>
          <w:szCs w:val="24"/>
        </w:rPr>
        <w:t xml:space="preserve">Hukum mendorong peran publik; </w:t>
      </w:r>
    </w:p>
    <w:p w14:paraId="1275873F" w14:textId="2B8D06BF" w:rsidR="00651263" w:rsidRDefault="00651263" w:rsidP="00CB1EC5">
      <w:pPr>
        <w:pStyle w:val="ListParagraph"/>
        <w:numPr>
          <w:ilvl w:val="0"/>
          <w:numId w:val="17"/>
        </w:numPr>
        <w:spacing w:after="120" w:line="360" w:lineRule="auto"/>
        <w:ind w:left="714" w:hanging="357"/>
        <w:jc w:val="both"/>
        <w:rPr>
          <w:rFonts w:ascii="Times New Roman" w:hAnsi="Times New Roman" w:cs="Times New Roman"/>
          <w:sz w:val="24"/>
          <w:szCs w:val="24"/>
        </w:rPr>
      </w:pPr>
      <w:r w:rsidRPr="00F514D4">
        <w:rPr>
          <w:rFonts w:ascii="Times New Roman" w:hAnsi="Times New Roman" w:cs="Times New Roman"/>
          <w:sz w:val="24"/>
          <w:szCs w:val="24"/>
        </w:rPr>
        <w:t xml:space="preserve">Hukum membangun negara hukum yang berhati </w:t>
      </w:r>
      <w:r w:rsidR="00CB1EC5" w:rsidRPr="00F514D4">
        <w:rPr>
          <w:rFonts w:ascii="Times New Roman" w:hAnsi="Times New Roman" w:cs="Times New Roman"/>
          <w:sz w:val="24"/>
          <w:szCs w:val="24"/>
        </w:rPr>
        <w:t>Nurani.</w:t>
      </w:r>
    </w:p>
    <w:p w14:paraId="5B4F6024" w14:textId="77777777" w:rsidR="009D102C" w:rsidRDefault="009D102C" w:rsidP="009D102C">
      <w:pPr>
        <w:spacing w:after="120" w:line="360" w:lineRule="auto"/>
        <w:jc w:val="both"/>
        <w:rPr>
          <w:rFonts w:ascii="Times New Roman" w:hAnsi="Times New Roman" w:cs="Times New Roman"/>
          <w:sz w:val="24"/>
          <w:szCs w:val="24"/>
        </w:rPr>
      </w:pPr>
    </w:p>
    <w:p w14:paraId="2CD2D662" w14:textId="77777777" w:rsidR="009D102C" w:rsidRPr="009D102C" w:rsidRDefault="009D102C" w:rsidP="009D102C">
      <w:pPr>
        <w:spacing w:after="120" w:line="360" w:lineRule="auto"/>
        <w:jc w:val="both"/>
        <w:rPr>
          <w:rFonts w:ascii="Times New Roman" w:hAnsi="Times New Roman" w:cs="Times New Roman"/>
          <w:sz w:val="24"/>
          <w:szCs w:val="24"/>
        </w:rPr>
      </w:pPr>
    </w:p>
    <w:p w14:paraId="25C5B5DB" w14:textId="1D22D43F" w:rsidR="00913B05" w:rsidRPr="009D102C" w:rsidRDefault="00913B05" w:rsidP="00CB1EC5">
      <w:pPr>
        <w:pStyle w:val="ListParagraph"/>
        <w:numPr>
          <w:ilvl w:val="0"/>
          <w:numId w:val="16"/>
        </w:numPr>
        <w:spacing w:before="120" w:after="0" w:line="360" w:lineRule="auto"/>
        <w:ind w:left="425" w:hanging="425"/>
        <w:jc w:val="both"/>
        <w:rPr>
          <w:rFonts w:ascii="Times New Roman" w:hAnsi="Times New Roman" w:cs="Times New Roman"/>
          <w:b/>
          <w:sz w:val="24"/>
          <w:szCs w:val="24"/>
        </w:rPr>
      </w:pPr>
      <w:r w:rsidRPr="009D102C">
        <w:rPr>
          <w:rFonts w:ascii="Times New Roman" w:hAnsi="Times New Roman" w:cs="Times New Roman"/>
          <w:b/>
          <w:sz w:val="24"/>
          <w:szCs w:val="24"/>
          <w:lang w:val="fr-FR"/>
        </w:rPr>
        <w:lastRenderedPageBreak/>
        <w:t xml:space="preserve">Relevansi </w:t>
      </w:r>
      <w:r w:rsidRPr="009D102C">
        <w:rPr>
          <w:rFonts w:ascii="Times New Roman" w:hAnsi="Times New Roman" w:cs="Times New Roman"/>
          <w:b/>
          <w:sz w:val="24"/>
          <w:szCs w:val="24"/>
        </w:rPr>
        <w:t xml:space="preserve">Penerapan Teori Hukum Progresif </w:t>
      </w:r>
      <w:r w:rsidR="00000769" w:rsidRPr="009D102C">
        <w:rPr>
          <w:rFonts w:ascii="Times New Roman" w:hAnsi="Times New Roman" w:cs="Times New Roman"/>
          <w:b/>
          <w:sz w:val="24"/>
          <w:szCs w:val="24"/>
        </w:rPr>
        <w:t xml:space="preserve">dalam </w:t>
      </w:r>
      <w:r w:rsidRPr="009D102C">
        <w:rPr>
          <w:rFonts w:ascii="Times New Roman" w:hAnsi="Times New Roman" w:cs="Times New Roman"/>
          <w:b/>
          <w:sz w:val="24"/>
          <w:szCs w:val="24"/>
        </w:rPr>
        <w:t xml:space="preserve">Penerapan Omnibus Law </w:t>
      </w:r>
      <w:r w:rsidR="00000769" w:rsidRPr="009D102C">
        <w:rPr>
          <w:rFonts w:ascii="Times New Roman" w:hAnsi="Times New Roman" w:cs="Times New Roman"/>
          <w:b/>
          <w:sz w:val="24"/>
          <w:szCs w:val="24"/>
        </w:rPr>
        <w:t xml:space="preserve">di </w:t>
      </w:r>
      <w:r w:rsidRPr="009D102C">
        <w:rPr>
          <w:rFonts w:ascii="Times New Roman" w:hAnsi="Times New Roman" w:cs="Times New Roman"/>
          <w:b/>
          <w:sz w:val="24"/>
          <w:szCs w:val="24"/>
        </w:rPr>
        <w:t>Indonesia</w:t>
      </w:r>
    </w:p>
    <w:p w14:paraId="3D85F1E7" w14:textId="374B8671" w:rsidR="00BD516D" w:rsidRPr="00F514D4" w:rsidRDefault="00533A3D" w:rsidP="00533A3D">
      <w:pPr>
        <w:spacing w:after="0" w:line="360" w:lineRule="auto"/>
        <w:ind w:firstLine="709"/>
        <w:jc w:val="both"/>
        <w:rPr>
          <w:rFonts w:ascii="Times New Roman" w:hAnsi="Times New Roman" w:cs="Times New Roman"/>
          <w:sz w:val="24"/>
          <w:szCs w:val="24"/>
        </w:rPr>
      </w:pPr>
      <w:proofErr w:type="gramStart"/>
      <w:r w:rsidRPr="00F514D4">
        <w:rPr>
          <w:rFonts w:ascii="Times New Roman" w:hAnsi="Times New Roman" w:cs="Times New Roman"/>
          <w:sz w:val="24"/>
          <w:szCs w:val="24"/>
        </w:rPr>
        <w:t>Kata Omnibus berasal dari bahasa Latin, berarti untuk semua.</w:t>
      </w:r>
      <w:proofErr w:type="gramEnd"/>
      <w:r w:rsidRPr="00F514D4">
        <w:rPr>
          <w:rFonts w:ascii="Times New Roman" w:hAnsi="Times New Roman" w:cs="Times New Roman"/>
          <w:sz w:val="24"/>
          <w:szCs w:val="24"/>
        </w:rPr>
        <w:t xml:space="preserve"> </w:t>
      </w:r>
      <w:proofErr w:type="gramStart"/>
      <w:r w:rsidRPr="00F514D4">
        <w:rPr>
          <w:rFonts w:ascii="Times New Roman" w:hAnsi="Times New Roman" w:cs="Times New Roman"/>
          <w:sz w:val="24"/>
          <w:szCs w:val="24"/>
        </w:rPr>
        <w:t>Apabila digandeng dengan kata Law, dapat didefinisikan sebagai hukum untuk semua.</w:t>
      </w:r>
      <w:proofErr w:type="gramEnd"/>
      <w:r w:rsidRPr="00F514D4">
        <w:rPr>
          <w:rFonts w:ascii="Times New Roman" w:hAnsi="Times New Roman" w:cs="Times New Roman"/>
          <w:sz w:val="24"/>
          <w:szCs w:val="24"/>
        </w:rPr>
        <w:t xml:space="preserve"> </w:t>
      </w:r>
      <w:proofErr w:type="gramStart"/>
      <w:r w:rsidRPr="00F514D4">
        <w:rPr>
          <w:rFonts w:ascii="Times New Roman" w:hAnsi="Times New Roman" w:cs="Times New Roman"/>
          <w:sz w:val="24"/>
          <w:szCs w:val="24"/>
        </w:rPr>
        <w:t>Menurut beberapa pakar, Omnibus Law diartikan sebagai sebuah undang</w:t>
      </w:r>
      <w:r w:rsidR="007B765D" w:rsidRPr="00F514D4">
        <w:rPr>
          <w:rFonts w:ascii="Times New Roman" w:hAnsi="Times New Roman" w:cs="Times New Roman"/>
          <w:sz w:val="24"/>
          <w:szCs w:val="24"/>
        </w:rPr>
        <w:t>-</w:t>
      </w:r>
      <w:r w:rsidRPr="00F514D4">
        <w:rPr>
          <w:rFonts w:ascii="Times New Roman" w:hAnsi="Times New Roman" w:cs="Times New Roman"/>
          <w:sz w:val="24"/>
          <w:szCs w:val="24"/>
        </w:rPr>
        <w:t>undang yang dibuat untuk menyasar isu besar yang ada di suatu negara, bertujuan mencabut atau mengubah beberapa undang-undang.</w:t>
      </w:r>
      <w:proofErr w:type="gramEnd"/>
      <w:r w:rsidRPr="00F514D4">
        <w:rPr>
          <w:rFonts w:ascii="Times New Roman" w:hAnsi="Times New Roman" w:cs="Times New Roman"/>
          <w:sz w:val="24"/>
          <w:szCs w:val="24"/>
        </w:rPr>
        <w:t xml:space="preserve"> </w:t>
      </w:r>
      <w:proofErr w:type="gramStart"/>
      <w:r w:rsidRPr="00F514D4">
        <w:rPr>
          <w:rFonts w:ascii="Times New Roman" w:hAnsi="Times New Roman" w:cs="Times New Roman"/>
          <w:sz w:val="24"/>
          <w:szCs w:val="24"/>
        </w:rPr>
        <w:t>Merupakan suatu konsep produk hukum yang berfungsi untuk mengkonsolidir berbagai tema, materi, subyek dan peraturan perundang</w:t>
      </w:r>
      <w:r w:rsidR="007B765D" w:rsidRPr="00F514D4">
        <w:rPr>
          <w:rFonts w:ascii="Times New Roman" w:hAnsi="Times New Roman" w:cs="Times New Roman"/>
          <w:sz w:val="24"/>
          <w:szCs w:val="24"/>
        </w:rPr>
        <w:t>-</w:t>
      </w:r>
      <w:r w:rsidRPr="00F514D4">
        <w:rPr>
          <w:rFonts w:ascii="Times New Roman" w:hAnsi="Times New Roman" w:cs="Times New Roman"/>
          <w:sz w:val="24"/>
          <w:szCs w:val="24"/>
        </w:rPr>
        <w:t>undangan pada setiap sektor yang berbeda untuk menjadi satu produk hukum besar dan holistik.</w:t>
      </w:r>
      <w:proofErr w:type="gramEnd"/>
      <w:r w:rsidR="000E437D" w:rsidRPr="00F514D4">
        <w:rPr>
          <w:rStyle w:val="FootnoteReference"/>
          <w:rFonts w:ascii="Times New Roman" w:hAnsi="Times New Roman" w:cs="Times New Roman"/>
          <w:sz w:val="24"/>
          <w:szCs w:val="24"/>
        </w:rPr>
        <w:footnoteReference w:id="15"/>
      </w:r>
    </w:p>
    <w:p w14:paraId="3E2E65C9" w14:textId="5E84B52D" w:rsidR="00533A3D" w:rsidRPr="00F514D4" w:rsidRDefault="00533A3D" w:rsidP="00533A3D">
      <w:pPr>
        <w:spacing w:after="0" w:line="360" w:lineRule="auto"/>
        <w:ind w:firstLine="709"/>
        <w:jc w:val="both"/>
        <w:rPr>
          <w:rFonts w:ascii="Times New Roman" w:hAnsi="Times New Roman" w:cs="Times New Roman"/>
          <w:sz w:val="24"/>
          <w:szCs w:val="24"/>
        </w:rPr>
      </w:pPr>
      <w:proofErr w:type="gramStart"/>
      <w:r w:rsidRPr="00F514D4">
        <w:rPr>
          <w:rFonts w:ascii="Times New Roman" w:hAnsi="Times New Roman" w:cs="Times New Roman"/>
          <w:sz w:val="24"/>
          <w:szCs w:val="24"/>
        </w:rPr>
        <w:t>Secara teori perundang-undangan di Indonesia, kedudukan UU dari konsep Omnibus Law belum diatur.</w:t>
      </w:r>
      <w:proofErr w:type="gramEnd"/>
      <w:r w:rsidRPr="00F514D4">
        <w:rPr>
          <w:rFonts w:ascii="Times New Roman" w:hAnsi="Times New Roman" w:cs="Times New Roman"/>
          <w:sz w:val="24"/>
          <w:szCs w:val="24"/>
        </w:rPr>
        <w:t xml:space="preserve"> </w:t>
      </w:r>
      <w:proofErr w:type="gramStart"/>
      <w:r w:rsidRPr="00F514D4">
        <w:rPr>
          <w:rFonts w:ascii="Times New Roman" w:hAnsi="Times New Roman" w:cs="Times New Roman"/>
          <w:sz w:val="24"/>
          <w:szCs w:val="24"/>
        </w:rPr>
        <w:t>UU hasil konsep Omnibus Law bisa mengarah sebagai UU yang dapat mengatur secara menyeluruh dan kemudian mempunyai kekuatan terhadap aturan yang lain (UU Payung).</w:t>
      </w:r>
      <w:proofErr w:type="gramEnd"/>
      <w:r w:rsidRPr="00F514D4">
        <w:rPr>
          <w:rFonts w:ascii="Times New Roman" w:hAnsi="Times New Roman" w:cs="Times New Roman"/>
          <w:sz w:val="24"/>
          <w:szCs w:val="24"/>
        </w:rPr>
        <w:t xml:space="preserve"> </w:t>
      </w:r>
      <w:proofErr w:type="gramStart"/>
      <w:r w:rsidRPr="00F514D4">
        <w:rPr>
          <w:rFonts w:ascii="Times New Roman" w:hAnsi="Times New Roman" w:cs="Times New Roman"/>
          <w:sz w:val="24"/>
          <w:szCs w:val="24"/>
        </w:rPr>
        <w:t>Tetapi, Indonesia tidak menganut UU Payung karena posisi seluruh UU kedudukannya harus diberikan legitimasi dalam UU No 12 Tahun 2011 tentang Pembentukan Peraturan Perundang-undangan, yang diubah menjadi UU No.15 Tahun 2019.</w:t>
      </w:r>
      <w:proofErr w:type="gramEnd"/>
    </w:p>
    <w:p w14:paraId="157639BA" w14:textId="18884156" w:rsidR="00F500E9" w:rsidRPr="00F514D4" w:rsidRDefault="006D0C36" w:rsidP="00A61309">
      <w:pPr>
        <w:spacing w:after="0" w:line="360" w:lineRule="auto"/>
        <w:ind w:firstLine="709"/>
        <w:jc w:val="both"/>
        <w:rPr>
          <w:rFonts w:ascii="Times New Roman" w:hAnsi="Times New Roman" w:cs="Times New Roman"/>
          <w:sz w:val="24"/>
          <w:szCs w:val="24"/>
        </w:rPr>
      </w:pPr>
      <w:r w:rsidRPr="00F514D4">
        <w:rPr>
          <w:rFonts w:ascii="Times New Roman" w:hAnsi="Times New Roman" w:cs="Times New Roman"/>
          <w:sz w:val="24"/>
          <w:szCs w:val="24"/>
        </w:rPr>
        <w:t>Sistem dan prosedur pembentukan UU yang berlaku selama ini sangat berorientasi pada tradisi hukum ‘</w:t>
      </w:r>
      <w:r w:rsidRPr="00F514D4">
        <w:rPr>
          <w:rFonts w:ascii="Times New Roman" w:hAnsi="Times New Roman" w:cs="Times New Roman"/>
          <w:i/>
          <w:iCs/>
          <w:sz w:val="24"/>
          <w:szCs w:val="24"/>
        </w:rPr>
        <w:t>civil law</w:t>
      </w:r>
      <w:r w:rsidRPr="00F514D4">
        <w:rPr>
          <w:rFonts w:ascii="Times New Roman" w:hAnsi="Times New Roman" w:cs="Times New Roman"/>
          <w:sz w:val="24"/>
          <w:szCs w:val="24"/>
        </w:rPr>
        <w:t>’ yang sangat kaku tanpa mempertimbangkan terjadinya kecenderungan konvergensi antara sistem ‘</w:t>
      </w:r>
      <w:r w:rsidRPr="00F514D4">
        <w:rPr>
          <w:rFonts w:ascii="Times New Roman" w:hAnsi="Times New Roman" w:cs="Times New Roman"/>
          <w:i/>
          <w:iCs/>
          <w:sz w:val="24"/>
          <w:szCs w:val="24"/>
        </w:rPr>
        <w:t>common law</w:t>
      </w:r>
      <w:r w:rsidRPr="00F514D4">
        <w:rPr>
          <w:rFonts w:ascii="Times New Roman" w:hAnsi="Times New Roman" w:cs="Times New Roman"/>
          <w:sz w:val="24"/>
          <w:szCs w:val="24"/>
        </w:rPr>
        <w:t>’ dengan sistem ‘</w:t>
      </w:r>
      <w:r w:rsidRPr="00F514D4">
        <w:rPr>
          <w:rFonts w:ascii="Times New Roman" w:hAnsi="Times New Roman" w:cs="Times New Roman"/>
          <w:i/>
          <w:iCs/>
          <w:sz w:val="24"/>
          <w:szCs w:val="24"/>
        </w:rPr>
        <w:t>civil law</w:t>
      </w:r>
      <w:r w:rsidRPr="00F514D4">
        <w:rPr>
          <w:rFonts w:ascii="Times New Roman" w:hAnsi="Times New Roman" w:cs="Times New Roman"/>
          <w:sz w:val="24"/>
          <w:szCs w:val="24"/>
        </w:rPr>
        <w:t>’ dalam perkembangan praktik di dunia dewasa ini. Dewasa ini sedang terjadi eksekutivisasi sistem legislasi di negara-negara “</w:t>
      </w:r>
      <w:r w:rsidRPr="00F514D4">
        <w:rPr>
          <w:rFonts w:ascii="Times New Roman" w:hAnsi="Times New Roman" w:cs="Times New Roman"/>
          <w:i/>
          <w:iCs/>
          <w:sz w:val="24"/>
          <w:szCs w:val="24"/>
        </w:rPr>
        <w:t>civil law</w:t>
      </w:r>
      <w:r w:rsidRPr="00F514D4">
        <w:rPr>
          <w:rFonts w:ascii="Times New Roman" w:hAnsi="Times New Roman" w:cs="Times New Roman"/>
          <w:sz w:val="24"/>
          <w:szCs w:val="24"/>
        </w:rPr>
        <w:t>”, dan kecenderungan legislativisasi pembentukan UU dalam praktik di negara-negara “</w:t>
      </w:r>
      <w:r w:rsidRPr="00F514D4">
        <w:rPr>
          <w:rFonts w:ascii="Times New Roman" w:hAnsi="Times New Roman" w:cs="Times New Roman"/>
          <w:i/>
          <w:iCs/>
          <w:sz w:val="24"/>
          <w:szCs w:val="24"/>
        </w:rPr>
        <w:t>common law</w:t>
      </w:r>
      <w:r w:rsidRPr="00F514D4">
        <w:rPr>
          <w:rFonts w:ascii="Times New Roman" w:hAnsi="Times New Roman" w:cs="Times New Roman"/>
          <w:sz w:val="24"/>
          <w:szCs w:val="24"/>
        </w:rPr>
        <w:t>”. Karena itu, dewasa ini, produksi UU di negara-negara “</w:t>
      </w:r>
      <w:r w:rsidRPr="00F514D4">
        <w:rPr>
          <w:rFonts w:ascii="Times New Roman" w:hAnsi="Times New Roman" w:cs="Times New Roman"/>
          <w:i/>
          <w:iCs/>
          <w:sz w:val="24"/>
          <w:szCs w:val="24"/>
        </w:rPr>
        <w:t>common law</w:t>
      </w:r>
      <w:r w:rsidRPr="00F514D4">
        <w:rPr>
          <w:rFonts w:ascii="Times New Roman" w:hAnsi="Times New Roman" w:cs="Times New Roman"/>
          <w:sz w:val="24"/>
          <w:szCs w:val="24"/>
        </w:rPr>
        <w:t>” meningkat tajam melebihi produksi UU di negara-negara “</w:t>
      </w:r>
      <w:r w:rsidRPr="00F514D4">
        <w:rPr>
          <w:rFonts w:ascii="Times New Roman" w:hAnsi="Times New Roman" w:cs="Times New Roman"/>
          <w:i/>
          <w:iCs/>
          <w:sz w:val="24"/>
          <w:szCs w:val="24"/>
        </w:rPr>
        <w:t>civil law</w:t>
      </w:r>
      <w:r w:rsidRPr="00F514D4">
        <w:rPr>
          <w:rFonts w:ascii="Times New Roman" w:hAnsi="Times New Roman" w:cs="Times New Roman"/>
          <w:sz w:val="24"/>
          <w:szCs w:val="24"/>
        </w:rPr>
        <w:t xml:space="preserve">” yang sistem hukumnya dapat dikatakan sudah relatif stabil dan ajeg. </w:t>
      </w:r>
      <w:proofErr w:type="gramStart"/>
      <w:r w:rsidRPr="00F514D4">
        <w:rPr>
          <w:rFonts w:ascii="Times New Roman" w:hAnsi="Times New Roman" w:cs="Times New Roman"/>
          <w:sz w:val="24"/>
          <w:szCs w:val="24"/>
        </w:rPr>
        <w:t>Karena itu, negara hukum Indonesia sudah seharusnya mengurangi ketergantungan pada pembentukan UU dengan lebih</w:t>
      </w:r>
      <w:r w:rsidR="009C3945" w:rsidRPr="00F514D4">
        <w:rPr>
          <w:rFonts w:ascii="Times New Roman" w:hAnsi="Times New Roman" w:cs="Times New Roman"/>
          <w:sz w:val="24"/>
          <w:szCs w:val="24"/>
        </w:rPr>
        <w:t xml:space="preserve"> </w:t>
      </w:r>
      <w:r w:rsidRPr="00F514D4">
        <w:rPr>
          <w:rFonts w:ascii="Times New Roman" w:hAnsi="Times New Roman" w:cs="Times New Roman"/>
          <w:sz w:val="24"/>
          <w:szCs w:val="24"/>
        </w:rPr>
        <w:t>meningkatkan kedudukan, peran, dan kualitas yudisprudensi dalam aneka penyelesaian masalah</w:t>
      </w:r>
      <w:r w:rsidR="009C3945" w:rsidRPr="00F514D4">
        <w:rPr>
          <w:rFonts w:ascii="Times New Roman" w:hAnsi="Times New Roman" w:cs="Times New Roman"/>
          <w:sz w:val="24"/>
          <w:szCs w:val="24"/>
        </w:rPr>
        <w:t>-</w:t>
      </w:r>
      <w:r w:rsidRPr="00F514D4">
        <w:rPr>
          <w:rFonts w:ascii="Times New Roman" w:hAnsi="Times New Roman" w:cs="Times New Roman"/>
          <w:sz w:val="24"/>
          <w:szCs w:val="24"/>
        </w:rPr>
        <w:t>masalah hukum dalam praktik.</w:t>
      </w:r>
      <w:proofErr w:type="gramEnd"/>
      <w:r w:rsidRPr="00F514D4">
        <w:rPr>
          <w:rFonts w:ascii="Times New Roman" w:hAnsi="Times New Roman" w:cs="Times New Roman"/>
          <w:sz w:val="24"/>
          <w:szCs w:val="24"/>
        </w:rPr>
        <w:t xml:space="preserve"> Bersamaan dengan itu, timbul pula kecenderungan pengutamaan peran pengawasan oleh parlemen dibandingkan peran legislasi, sehingga perancangan UU dapat diidealkan agar dipersiapkan atas inisiatif pemerintah, tetapi peran pengawasan DPR dapat semakin ditingkatkan dengan efektif, baik pengawasan dalam pembentukan UU (legislative acts), dan pengawasan </w:t>
      </w:r>
      <w:r w:rsidRPr="00F514D4">
        <w:rPr>
          <w:rFonts w:ascii="Times New Roman" w:hAnsi="Times New Roman" w:cs="Times New Roman"/>
          <w:sz w:val="24"/>
          <w:szCs w:val="24"/>
        </w:rPr>
        <w:lastRenderedPageBreak/>
        <w:t>terhadap pembentukan peraturan-peraturan pelaksanaan UU (executive acts), maupun pengawasan terhadap implementasi UU dan pengawasan pelaksanaan programprogram kerja pembangunan yang dibiayai oleh Anggaran Pendapatan Belanja Negara (APBN) dalam rangka pelaksanaan peraturan perundang-undangan (</w:t>
      </w:r>
      <w:r w:rsidRPr="00F514D4">
        <w:rPr>
          <w:rFonts w:ascii="Times New Roman" w:hAnsi="Times New Roman" w:cs="Times New Roman"/>
          <w:i/>
          <w:iCs/>
          <w:sz w:val="24"/>
          <w:szCs w:val="24"/>
        </w:rPr>
        <w:t>executive actions</w:t>
      </w:r>
      <w:r w:rsidRPr="00F514D4">
        <w:rPr>
          <w:rFonts w:ascii="Times New Roman" w:hAnsi="Times New Roman" w:cs="Times New Roman"/>
          <w:sz w:val="24"/>
          <w:szCs w:val="24"/>
        </w:rPr>
        <w:t>)</w:t>
      </w:r>
      <w:r w:rsidR="00F500E9" w:rsidRPr="00F514D4">
        <w:rPr>
          <w:rFonts w:ascii="Times New Roman" w:hAnsi="Times New Roman" w:cs="Times New Roman"/>
          <w:sz w:val="24"/>
          <w:szCs w:val="24"/>
        </w:rPr>
        <w:t>.</w:t>
      </w:r>
      <w:r w:rsidR="009C3945" w:rsidRPr="00F514D4">
        <w:rPr>
          <w:rStyle w:val="FootnoteReference"/>
          <w:rFonts w:ascii="Times New Roman" w:hAnsi="Times New Roman" w:cs="Times New Roman"/>
          <w:sz w:val="24"/>
          <w:szCs w:val="24"/>
        </w:rPr>
        <w:footnoteReference w:id="16"/>
      </w:r>
      <w:r w:rsidR="00A61309" w:rsidRPr="00F514D4">
        <w:rPr>
          <w:rFonts w:ascii="Times New Roman" w:hAnsi="Times New Roman" w:cs="Times New Roman"/>
          <w:sz w:val="24"/>
          <w:szCs w:val="24"/>
        </w:rPr>
        <w:t xml:space="preserve"> </w:t>
      </w:r>
      <w:proofErr w:type="gramStart"/>
      <w:r w:rsidR="00F500E9" w:rsidRPr="00F514D4">
        <w:rPr>
          <w:rFonts w:ascii="Times New Roman" w:hAnsi="Times New Roman" w:cs="Times New Roman"/>
          <w:sz w:val="24"/>
          <w:szCs w:val="24"/>
        </w:rPr>
        <w:t>Pemikiran tersebut tentunya sangat bernuansa progresif dan sarat semangat terobosan, namun tentu sebebas</w:t>
      </w:r>
      <w:r w:rsidR="00A61309" w:rsidRPr="00F514D4">
        <w:rPr>
          <w:rFonts w:ascii="Times New Roman" w:hAnsi="Times New Roman" w:cs="Times New Roman"/>
          <w:sz w:val="24"/>
          <w:szCs w:val="24"/>
        </w:rPr>
        <w:t>-</w:t>
      </w:r>
      <w:r w:rsidR="00F500E9" w:rsidRPr="00F514D4">
        <w:rPr>
          <w:rFonts w:ascii="Times New Roman" w:hAnsi="Times New Roman" w:cs="Times New Roman"/>
          <w:sz w:val="24"/>
          <w:szCs w:val="24"/>
        </w:rPr>
        <w:t>bebasnya manuver dalam konteks hukum selalu ada aturan main dan batasan karena hukum harus mengacu kepada asas.</w:t>
      </w:r>
      <w:proofErr w:type="gramEnd"/>
      <w:r w:rsidR="00F500E9" w:rsidRPr="00F514D4">
        <w:rPr>
          <w:rFonts w:ascii="Times New Roman" w:hAnsi="Times New Roman" w:cs="Times New Roman"/>
          <w:sz w:val="24"/>
          <w:szCs w:val="24"/>
        </w:rPr>
        <w:t xml:space="preserve"> </w:t>
      </w:r>
      <w:proofErr w:type="gramStart"/>
      <w:r w:rsidR="00F500E9" w:rsidRPr="00F514D4">
        <w:rPr>
          <w:rFonts w:ascii="Times New Roman" w:hAnsi="Times New Roman" w:cs="Times New Roman"/>
          <w:sz w:val="24"/>
          <w:szCs w:val="24"/>
        </w:rPr>
        <w:t>Gagasan tentang asas hukum sebagai kaidah penilaian fundamental di dalam suatu sistem hukum kita temukan kembali dari banyak teoritisi hukum.</w:t>
      </w:r>
      <w:proofErr w:type="gramEnd"/>
      <w:r w:rsidR="00A61309" w:rsidRPr="00F514D4">
        <w:rPr>
          <w:rStyle w:val="FootnoteReference"/>
          <w:rFonts w:ascii="Times New Roman" w:hAnsi="Times New Roman" w:cs="Times New Roman"/>
          <w:sz w:val="24"/>
          <w:szCs w:val="24"/>
        </w:rPr>
        <w:footnoteReference w:id="17"/>
      </w:r>
      <w:r w:rsidR="00F500E9" w:rsidRPr="00F514D4">
        <w:rPr>
          <w:rFonts w:ascii="Times New Roman" w:hAnsi="Times New Roman" w:cs="Times New Roman"/>
          <w:sz w:val="24"/>
          <w:szCs w:val="24"/>
        </w:rPr>
        <w:t xml:space="preserve"> </w:t>
      </w:r>
      <w:proofErr w:type="gramStart"/>
      <w:r w:rsidR="00F500E9" w:rsidRPr="00F514D4">
        <w:rPr>
          <w:rFonts w:ascii="Times New Roman" w:hAnsi="Times New Roman" w:cs="Times New Roman"/>
          <w:sz w:val="24"/>
          <w:szCs w:val="24"/>
        </w:rPr>
        <w:t>Asas hukum itu juga sekaligus merupakan perpanjangan dari kaidah perilaku,</w:t>
      </w:r>
      <w:r w:rsidR="000F38CC" w:rsidRPr="00F514D4">
        <w:rPr>
          <w:rFonts w:ascii="Times New Roman" w:hAnsi="Times New Roman" w:cs="Times New Roman"/>
          <w:sz w:val="24"/>
          <w:szCs w:val="24"/>
        </w:rPr>
        <w:t xml:space="preserve"> </w:t>
      </w:r>
      <w:r w:rsidR="00F500E9" w:rsidRPr="00F514D4">
        <w:rPr>
          <w:rFonts w:ascii="Times New Roman" w:hAnsi="Times New Roman" w:cs="Times New Roman"/>
          <w:sz w:val="24"/>
          <w:szCs w:val="24"/>
        </w:rPr>
        <w:t>karena asas</w:t>
      </w:r>
      <w:r w:rsidR="000F38CC" w:rsidRPr="00F514D4">
        <w:rPr>
          <w:rFonts w:ascii="Times New Roman" w:hAnsi="Times New Roman" w:cs="Times New Roman"/>
          <w:sz w:val="24"/>
          <w:szCs w:val="24"/>
        </w:rPr>
        <w:t xml:space="preserve"> </w:t>
      </w:r>
      <w:r w:rsidR="00F500E9" w:rsidRPr="00F514D4">
        <w:rPr>
          <w:rFonts w:ascii="Times New Roman" w:hAnsi="Times New Roman" w:cs="Times New Roman"/>
          <w:sz w:val="24"/>
          <w:szCs w:val="24"/>
        </w:rPr>
        <w:t>hukum</w:t>
      </w:r>
      <w:r w:rsidR="000F38CC" w:rsidRPr="00F514D4">
        <w:rPr>
          <w:rFonts w:ascii="Times New Roman" w:hAnsi="Times New Roman" w:cs="Times New Roman"/>
          <w:sz w:val="24"/>
          <w:szCs w:val="24"/>
        </w:rPr>
        <w:t xml:space="preserve"> </w:t>
      </w:r>
      <w:r w:rsidR="00F500E9" w:rsidRPr="00F514D4">
        <w:rPr>
          <w:rFonts w:ascii="Times New Roman" w:hAnsi="Times New Roman" w:cs="Times New Roman"/>
          <w:sz w:val="24"/>
          <w:szCs w:val="24"/>
        </w:rPr>
        <w:t>juga</w:t>
      </w:r>
      <w:r w:rsidR="000F38CC" w:rsidRPr="00F514D4">
        <w:rPr>
          <w:rFonts w:ascii="Times New Roman" w:hAnsi="Times New Roman" w:cs="Times New Roman"/>
          <w:sz w:val="24"/>
          <w:szCs w:val="24"/>
        </w:rPr>
        <w:t xml:space="preserve"> </w:t>
      </w:r>
      <w:r w:rsidR="00F500E9" w:rsidRPr="00F514D4">
        <w:rPr>
          <w:rFonts w:ascii="Times New Roman" w:hAnsi="Times New Roman" w:cs="Times New Roman"/>
          <w:sz w:val="24"/>
          <w:szCs w:val="24"/>
        </w:rPr>
        <w:t>memberikan</w:t>
      </w:r>
      <w:r w:rsidR="000F38CC" w:rsidRPr="00F514D4">
        <w:rPr>
          <w:rFonts w:ascii="Times New Roman" w:hAnsi="Times New Roman" w:cs="Times New Roman"/>
          <w:sz w:val="24"/>
          <w:szCs w:val="24"/>
        </w:rPr>
        <w:t xml:space="preserve"> </w:t>
      </w:r>
      <w:r w:rsidR="00F500E9" w:rsidRPr="00F514D4">
        <w:rPr>
          <w:rFonts w:ascii="Times New Roman" w:hAnsi="Times New Roman" w:cs="Times New Roman"/>
          <w:sz w:val="24"/>
          <w:szCs w:val="24"/>
        </w:rPr>
        <w:t>arah pada perilaku yang dikehendaki.</w:t>
      </w:r>
      <w:proofErr w:type="gramEnd"/>
      <w:r w:rsidR="00F500E9" w:rsidRPr="00F514D4">
        <w:rPr>
          <w:rFonts w:ascii="Times New Roman" w:hAnsi="Times New Roman" w:cs="Times New Roman"/>
          <w:sz w:val="24"/>
          <w:szCs w:val="24"/>
        </w:rPr>
        <w:t xml:space="preserve"> </w:t>
      </w:r>
      <w:proofErr w:type="gramStart"/>
      <w:r w:rsidR="00F500E9" w:rsidRPr="00F514D4">
        <w:rPr>
          <w:rFonts w:ascii="Times New Roman" w:hAnsi="Times New Roman" w:cs="Times New Roman"/>
          <w:sz w:val="24"/>
          <w:szCs w:val="24"/>
        </w:rPr>
        <w:t>Dalam suatu sistem hukum, maka asas hukum sebagai kaidah penilaian fundamental adalah kaidah hukum yang paling umum.</w:t>
      </w:r>
      <w:proofErr w:type="gramEnd"/>
      <w:r w:rsidR="00F500E9" w:rsidRPr="00F514D4">
        <w:rPr>
          <w:rFonts w:ascii="Times New Roman" w:hAnsi="Times New Roman" w:cs="Times New Roman"/>
          <w:sz w:val="24"/>
          <w:szCs w:val="24"/>
        </w:rPr>
        <w:t xml:space="preserve"> </w:t>
      </w:r>
      <w:proofErr w:type="gramStart"/>
      <w:r w:rsidR="00F500E9" w:rsidRPr="00F514D4">
        <w:rPr>
          <w:rFonts w:ascii="Times New Roman" w:hAnsi="Times New Roman" w:cs="Times New Roman"/>
          <w:sz w:val="24"/>
          <w:szCs w:val="24"/>
        </w:rPr>
        <w:t>Bahwa suatu kaidah hukum adalah “umum”, berarti bahwa dalam penerapannya harus diarahkan kepada situasi factual.</w:t>
      </w:r>
      <w:proofErr w:type="gramEnd"/>
      <w:r w:rsidR="000F38CC" w:rsidRPr="00F514D4">
        <w:rPr>
          <w:rStyle w:val="FootnoteReference"/>
          <w:rFonts w:ascii="Times New Roman" w:hAnsi="Times New Roman" w:cs="Times New Roman"/>
          <w:sz w:val="24"/>
          <w:szCs w:val="24"/>
        </w:rPr>
        <w:footnoteReference w:id="18"/>
      </w:r>
    </w:p>
    <w:p w14:paraId="5AADC5D7" w14:textId="77777777" w:rsidR="00365868" w:rsidRPr="00F514D4" w:rsidRDefault="00F500E9" w:rsidP="00533A3D">
      <w:pPr>
        <w:spacing w:after="0" w:line="360" w:lineRule="auto"/>
        <w:ind w:firstLine="709"/>
        <w:jc w:val="both"/>
        <w:rPr>
          <w:rFonts w:ascii="Times New Roman" w:hAnsi="Times New Roman" w:cs="Times New Roman"/>
          <w:sz w:val="24"/>
          <w:szCs w:val="24"/>
        </w:rPr>
      </w:pPr>
      <w:proofErr w:type="gramStart"/>
      <w:r w:rsidRPr="00F514D4">
        <w:rPr>
          <w:rFonts w:ascii="Times New Roman" w:hAnsi="Times New Roman" w:cs="Times New Roman"/>
          <w:sz w:val="24"/>
          <w:szCs w:val="24"/>
        </w:rPr>
        <w:t>Omnibus law dimaksudkan sebagai peraturan perundang-undangan yang berlaku setara dengan undang-undang.</w:t>
      </w:r>
      <w:proofErr w:type="gramEnd"/>
      <w:r w:rsidRPr="00F514D4">
        <w:rPr>
          <w:rFonts w:ascii="Times New Roman" w:hAnsi="Times New Roman" w:cs="Times New Roman"/>
          <w:sz w:val="24"/>
          <w:szCs w:val="24"/>
        </w:rPr>
        <w:t xml:space="preserve"> </w:t>
      </w:r>
      <w:proofErr w:type="gramStart"/>
      <w:r w:rsidRPr="00F514D4">
        <w:rPr>
          <w:rFonts w:ascii="Times New Roman" w:hAnsi="Times New Roman" w:cs="Times New Roman"/>
          <w:sz w:val="24"/>
          <w:szCs w:val="24"/>
        </w:rPr>
        <w:t>Undang-undang adalah produk hukum yang dibuat oleh Dewan Perwakilan Rakyat bersama dengan Presiden.</w:t>
      </w:r>
      <w:proofErr w:type="gramEnd"/>
      <w:r w:rsidR="00EF13E3" w:rsidRPr="00F514D4">
        <w:rPr>
          <w:rStyle w:val="FootnoteReference"/>
          <w:rFonts w:ascii="Times New Roman" w:hAnsi="Times New Roman" w:cs="Times New Roman"/>
          <w:sz w:val="24"/>
          <w:szCs w:val="24"/>
        </w:rPr>
        <w:footnoteReference w:id="19"/>
      </w:r>
      <w:r w:rsidRPr="00F514D4">
        <w:rPr>
          <w:rFonts w:ascii="Times New Roman" w:hAnsi="Times New Roman" w:cs="Times New Roman"/>
          <w:sz w:val="24"/>
          <w:szCs w:val="24"/>
        </w:rPr>
        <w:t xml:space="preserve"> Undang-undang memiliki karakteristik yang khas, berbeda dengan kelompok </w:t>
      </w:r>
      <w:proofErr w:type="gramStart"/>
      <w:r w:rsidRPr="00F514D4">
        <w:rPr>
          <w:rFonts w:ascii="Times New Roman" w:hAnsi="Times New Roman" w:cs="Times New Roman"/>
          <w:sz w:val="24"/>
          <w:szCs w:val="24"/>
        </w:rPr>
        <w:t>norma</w:t>
      </w:r>
      <w:proofErr w:type="gramEnd"/>
      <w:r w:rsidRPr="00F514D4">
        <w:rPr>
          <w:rFonts w:ascii="Times New Roman" w:hAnsi="Times New Roman" w:cs="Times New Roman"/>
          <w:sz w:val="24"/>
          <w:szCs w:val="24"/>
        </w:rPr>
        <w:t xml:space="preserve"> di atasnya yaitu konstitusi yang merupakan aturan dasar negara, maka norma dalam suatu undang-undang sudah merupakan norma hukum yang lebih konkret dan terinci, serta sudah dapat langsung berlaku di masyarakat</w:t>
      </w:r>
      <w:r w:rsidR="0098064A" w:rsidRPr="00F514D4">
        <w:rPr>
          <w:rFonts w:ascii="Times New Roman" w:hAnsi="Times New Roman" w:cs="Times New Roman"/>
          <w:sz w:val="24"/>
          <w:szCs w:val="24"/>
        </w:rPr>
        <w:t>.</w:t>
      </w:r>
      <w:r w:rsidRPr="00F514D4">
        <w:rPr>
          <w:rFonts w:ascii="Times New Roman" w:hAnsi="Times New Roman" w:cs="Times New Roman"/>
          <w:sz w:val="24"/>
          <w:szCs w:val="24"/>
        </w:rPr>
        <w:t xml:space="preserve"> Norma hukum dalam undang-undang ini tidak saja </w:t>
      </w:r>
      <w:proofErr w:type="gramStart"/>
      <w:r w:rsidRPr="00F514D4">
        <w:rPr>
          <w:rFonts w:ascii="Times New Roman" w:hAnsi="Times New Roman" w:cs="Times New Roman"/>
          <w:sz w:val="24"/>
          <w:szCs w:val="24"/>
        </w:rPr>
        <w:t>norma</w:t>
      </w:r>
      <w:proofErr w:type="gramEnd"/>
      <w:r w:rsidRPr="00F514D4">
        <w:rPr>
          <w:rFonts w:ascii="Times New Roman" w:hAnsi="Times New Roman" w:cs="Times New Roman"/>
          <w:sz w:val="24"/>
          <w:szCs w:val="24"/>
        </w:rPr>
        <w:t xml:space="preserve"> hukum yang bersifat tunggal tetapi bisa juga bersifat berpasangan, sehingga terdapat norma hukum sekunder di samping norma hukum primernya, dengan demikian dalam suatu undang-undang sudah dapat dicantumkan norma yang bersifat sanksi, oleh karena itu pembentukan undang</w:t>
      </w:r>
      <w:r w:rsidR="00726AD3" w:rsidRPr="00F514D4">
        <w:rPr>
          <w:rFonts w:ascii="Times New Roman" w:hAnsi="Times New Roman" w:cs="Times New Roman"/>
          <w:sz w:val="24"/>
          <w:szCs w:val="24"/>
        </w:rPr>
        <w:t>-</w:t>
      </w:r>
      <w:r w:rsidRPr="00F514D4">
        <w:rPr>
          <w:rFonts w:ascii="Times New Roman" w:hAnsi="Times New Roman" w:cs="Times New Roman"/>
          <w:sz w:val="24"/>
          <w:szCs w:val="24"/>
        </w:rPr>
        <w:t xml:space="preserve">undang selalu melibatkan lembaga legislatif. </w:t>
      </w:r>
      <w:proofErr w:type="gramStart"/>
      <w:r w:rsidRPr="00F514D4">
        <w:rPr>
          <w:rFonts w:ascii="Times New Roman" w:hAnsi="Times New Roman" w:cs="Times New Roman"/>
          <w:sz w:val="24"/>
          <w:szCs w:val="24"/>
        </w:rPr>
        <w:t>Hal ini selaras dengan teori kebenaran mutlak yang diutarakan oleh Rousseau bahwa undang-undang haruslah dibentuk oleh kehendak umum, rakyat harus tunduk dan mematuhi setiap undang-</w:t>
      </w:r>
      <w:r w:rsidRPr="00F514D4">
        <w:rPr>
          <w:rFonts w:ascii="Times New Roman" w:hAnsi="Times New Roman" w:cs="Times New Roman"/>
          <w:sz w:val="24"/>
          <w:szCs w:val="24"/>
        </w:rPr>
        <w:lastRenderedPageBreak/>
        <w:t>undang karena undang-undang adalah kehendak umum dari masyarakat yang telah dilimpahkan kepada wakil-wakil rakyat</w:t>
      </w:r>
      <w:r w:rsidR="000A3D16" w:rsidRPr="00F514D4">
        <w:rPr>
          <w:rFonts w:ascii="Times New Roman" w:hAnsi="Times New Roman" w:cs="Times New Roman"/>
          <w:sz w:val="24"/>
          <w:szCs w:val="24"/>
        </w:rPr>
        <w:t>.</w:t>
      </w:r>
      <w:proofErr w:type="gramEnd"/>
      <w:r w:rsidRPr="00F514D4">
        <w:rPr>
          <w:rFonts w:ascii="Times New Roman" w:hAnsi="Times New Roman" w:cs="Times New Roman"/>
          <w:sz w:val="24"/>
          <w:szCs w:val="24"/>
        </w:rPr>
        <w:t xml:space="preserve"> Adapun fungsi dari undang</w:t>
      </w:r>
      <w:r w:rsidR="000A3D16" w:rsidRPr="00F514D4">
        <w:rPr>
          <w:rFonts w:ascii="Times New Roman" w:hAnsi="Times New Roman" w:cs="Times New Roman"/>
          <w:sz w:val="24"/>
          <w:szCs w:val="24"/>
        </w:rPr>
        <w:t>-</w:t>
      </w:r>
      <w:r w:rsidRPr="00F514D4">
        <w:rPr>
          <w:rFonts w:ascii="Times New Roman" w:hAnsi="Times New Roman" w:cs="Times New Roman"/>
          <w:sz w:val="24"/>
          <w:szCs w:val="24"/>
        </w:rPr>
        <w:t>undang adalah: menyelenggarakan pengaturan lebih lanjut ketentuan dalam konstitusi negara yang jelas-jelas menyebutnya, pengaturan lebih lanjut secara umum aturan dasar lainnya dalam batang tubuh konstitusi, dan pengaturan di bidang materi konstitusi.</w:t>
      </w:r>
      <w:r w:rsidR="000A3D16" w:rsidRPr="00F514D4">
        <w:rPr>
          <w:rStyle w:val="FootnoteReference"/>
          <w:rFonts w:ascii="Times New Roman" w:hAnsi="Times New Roman" w:cs="Times New Roman"/>
          <w:sz w:val="24"/>
          <w:szCs w:val="24"/>
        </w:rPr>
        <w:footnoteReference w:id="20"/>
      </w:r>
      <w:r w:rsidRPr="00F514D4">
        <w:rPr>
          <w:rFonts w:ascii="Times New Roman" w:hAnsi="Times New Roman" w:cs="Times New Roman"/>
          <w:sz w:val="24"/>
          <w:szCs w:val="24"/>
        </w:rPr>
        <w:t xml:space="preserve"> </w:t>
      </w:r>
      <w:proofErr w:type="gramStart"/>
      <w:r w:rsidRPr="00F514D4">
        <w:rPr>
          <w:rFonts w:ascii="Times New Roman" w:hAnsi="Times New Roman" w:cs="Times New Roman"/>
          <w:sz w:val="24"/>
          <w:szCs w:val="24"/>
        </w:rPr>
        <w:t>Dalam konteks pembentukan omnibus law, penting juga untuk dipahami bahwa peraturan perundang-undangan setingkat undang</w:t>
      </w:r>
      <w:r w:rsidR="00A0540A" w:rsidRPr="00F514D4">
        <w:rPr>
          <w:rFonts w:ascii="Times New Roman" w:hAnsi="Times New Roman" w:cs="Times New Roman"/>
          <w:sz w:val="24"/>
          <w:szCs w:val="24"/>
        </w:rPr>
        <w:t>-</w:t>
      </w:r>
      <w:r w:rsidRPr="00F514D4">
        <w:rPr>
          <w:rFonts w:ascii="Times New Roman" w:hAnsi="Times New Roman" w:cs="Times New Roman"/>
          <w:sz w:val="24"/>
          <w:szCs w:val="24"/>
        </w:rPr>
        <w:t>undang memiliki fungsi sebagai alat pengawasan sosial (</w:t>
      </w:r>
      <w:r w:rsidRPr="00F514D4">
        <w:rPr>
          <w:rFonts w:ascii="Times New Roman" w:hAnsi="Times New Roman" w:cs="Times New Roman"/>
          <w:i/>
          <w:iCs/>
          <w:sz w:val="24"/>
          <w:szCs w:val="24"/>
        </w:rPr>
        <w:t>tool of social control</w:t>
      </w:r>
      <w:r w:rsidRPr="00F514D4">
        <w:rPr>
          <w:rFonts w:ascii="Times New Roman" w:hAnsi="Times New Roman" w:cs="Times New Roman"/>
          <w:sz w:val="24"/>
          <w:szCs w:val="24"/>
        </w:rPr>
        <w:t>) sekaligus sebagai alat pengarah arah atau penggerak sosial.</w:t>
      </w:r>
      <w:proofErr w:type="gramEnd"/>
      <w:r w:rsidR="006E7091" w:rsidRPr="00F514D4">
        <w:rPr>
          <w:rStyle w:val="FootnoteReference"/>
          <w:rFonts w:ascii="Times New Roman" w:hAnsi="Times New Roman" w:cs="Times New Roman"/>
          <w:sz w:val="24"/>
          <w:szCs w:val="24"/>
        </w:rPr>
        <w:footnoteReference w:id="21"/>
      </w:r>
      <w:r w:rsidRPr="00F514D4">
        <w:rPr>
          <w:rFonts w:ascii="Times New Roman" w:hAnsi="Times New Roman" w:cs="Times New Roman"/>
          <w:sz w:val="24"/>
          <w:szCs w:val="24"/>
        </w:rPr>
        <w:t xml:space="preserve"> </w:t>
      </w:r>
    </w:p>
    <w:p w14:paraId="1AC6EC05" w14:textId="37B303B4" w:rsidR="00F500E9" w:rsidRPr="00F514D4" w:rsidRDefault="00202EB8" w:rsidP="00533A3D">
      <w:pPr>
        <w:spacing w:after="0" w:line="360" w:lineRule="auto"/>
        <w:ind w:firstLine="709"/>
        <w:jc w:val="both"/>
        <w:rPr>
          <w:rFonts w:ascii="Times New Roman" w:hAnsi="Times New Roman" w:cs="Times New Roman"/>
          <w:sz w:val="24"/>
          <w:szCs w:val="24"/>
        </w:rPr>
      </w:pPr>
      <w:r w:rsidRPr="00F514D4">
        <w:rPr>
          <w:rFonts w:ascii="Times New Roman" w:hAnsi="Times New Roman" w:cs="Times New Roman"/>
          <w:sz w:val="24"/>
          <w:szCs w:val="24"/>
        </w:rPr>
        <w:t xml:space="preserve">Mengingat </w:t>
      </w:r>
      <w:r w:rsidR="00F500E9" w:rsidRPr="00F514D4">
        <w:rPr>
          <w:rFonts w:ascii="Times New Roman" w:hAnsi="Times New Roman" w:cs="Times New Roman"/>
          <w:sz w:val="24"/>
          <w:szCs w:val="24"/>
        </w:rPr>
        <w:t>aspek urgensi dan signifikansi dari skema omnibus law</w:t>
      </w:r>
      <w:r w:rsidRPr="00F514D4">
        <w:rPr>
          <w:rFonts w:ascii="Times New Roman" w:hAnsi="Times New Roman" w:cs="Times New Roman"/>
          <w:sz w:val="24"/>
          <w:szCs w:val="24"/>
        </w:rPr>
        <w:t xml:space="preserve">, bukan </w:t>
      </w:r>
      <w:r w:rsidR="00F500E9" w:rsidRPr="00F514D4">
        <w:rPr>
          <w:rFonts w:ascii="Times New Roman" w:hAnsi="Times New Roman" w:cs="Times New Roman"/>
          <w:sz w:val="24"/>
          <w:szCs w:val="24"/>
        </w:rPr>
        <w:t xml:space="preserve">saja bertujuan mengharmonisasi dan mengakhiri tumpang tindih regulasi </w:t>
      </w:r>
      <w:r w:rsidR="00367C61" w:rsidRPr="00F514D4">
        <w:rPr>
          <w:rFonts w:ascii="Times New Roman" w:hAnsi="Times New Roman" w:cs="Times New Roman"/>
          <w:sz w:val="24"/>
          <w:szCs w:val="24"/>
        </w:rPr>
        <w:t xml:space="preserve">yang terjadi selama </w:t>
      </w:r>
      <w:r w:rsidR="00F500E9" w:rsidRPr="00F514D4">
        <w:rPr>
          <w:rFonts w:ascii="Times New Roman" w:hAnsi="Times New Roman" w:cs="Times New Roman"/>
          <w:sz w:val="24"/>
          <w:szCs w:val="24"/>
        </w:rPr>
        <w:t xml:space="preserve">ini, skema omnibus law </w:t>
      </w:r>
      <w:r w:rsidR="00367C61" w:rsidRPr="00F514D4">
        <w:rPr>
          <w:rFonts w:ascii="Times New Roman" w:hAnsi="Times New Roman" w:cs="Times New Roman"/>
          <w:sz w:val="24"/>
          <w:szCs w:val="24"/>
        </w:rPr>
        <w:t xml:space="preserve">juga sanggup </w:t>
      </w:r>
      <w:r w:rsidR="00F500E9" w:rsidRPr="00F514D4">
        <w:rPr>
          <w:rFonts w:ascii="Times New Roman" w:hAnsi="Times New Roman" w:cs="Times New Roman"/>
          <w:sz w:val="24"/>
          <w:szCs w:val="24"/>
        </w:rPr>
        <w:t xml:space="preserve">mengdongkrak perbaikan </w:t>
      </w:r>
      <w:r w:rsidR="00367C61" w:rsidRPr="00F514D4">
        <w:rPr>
          <w:rFonts w:ascii="Times New Roman" w:hAnsi="Times New Roman" w:cs="Times New Roman"/>
          <w:sz w:val="24"/>
          <w:szCs w:val="24"/>
        </w:rPr>
        <w:t xml:space="preserve">kualitas regulasi </w:t>
      </w:r>
      <w:r w:rsidR="00F500E9" w:rsidRPr="00F514D4">
        <w:rPr>
          <w:rFonts w:ascii="Times New Roman" w:hAnsi="Times New Roman" w:cs="Times New Roman"/>
          <w:sz w:val="24"/>
          <w:szCs w:val="24"/>
        </w:rPr>
        <w:t>di Indonesia sehingga diharapkan tercipta iklim pro investasi dan kemudahan izin berusaha.</w:t>
      </w:r>
    </w:p>
    <w:p w14:paraId="57A27177" w14:textId="11F5445F" w:rsidR="00116F1F" w:rsidRPr="00F514D4" w:rsidRDefault="00F500E9" w:rsidP="00533A3D">
      <w:pPr>
        <w:spacing w:after="0" w:line="360" w:lineRule="auto"/>
        <w:ind w:firstLine="709"/>
        <w:jc w:val="both"/>
        <w:rPr>
          <w:rFonts w:ascii="Times New Roman" w:hAnsi="Times New Roman" w:cs="Times New Roman"/>
          <w:sz w:val="24"/>
          <w:szCs w:val="24"/>
        </w:rPr>
      </w:pPr>
      <w:r w:rsidRPr="00F514D4">
        <w:rPr>
          <w:rFonts w:ascii="Times New Roman" w:hAnsi="Times New Roman" w:cs="Times New Roman"/>
          <w:sz w:val="24"/>
          <w:szCs w:val="24"/>
        </w:rPr>
        <w:t>Proses harmonisasi peraturan perundang</w:t>
      </w:r>
      <w:r w:rsidR="00EE5EE5" w:rsidRPr="00F514D4">
        <w:rPr>
          <w:rFonts w:ascii="Times New Roman" w:hAnsi="Times New Roman" w:cs="Times New Roman"/>
          <w:sz w:val="24"/>
          <w:szCs w:val="24"/>
        </w:rPr>
        <w:t>-</w:t>
      </w:r>
      <w:r w:rsidRPr="00F514D4">
        <w:rPr>
          <w:rFonts w:ascii="Times New Roman" w:hAnsi="Times New Roman" w:cs="Times New Roman"/>
          <w:sz w:val="24"/>
          <w:szCs w:val="24"/>
        </w:rPr>
        <w:t xml:space="preserve">undangan selain terdapat hambatan prosedural juga memakan waktu yang lama. </w:t>
      </w:r>
      <w:proofErr w:type="gramStart"/>
      <w:r w:rsidRPr="00F514D4">
        <w:rPr>
          <w:rFonts w:ascii="Times New Roman" w:hAnsi="Times New Roman" w:cs="Times New Roman"/>
          <w:sz w:val="24"/>
          <w:szCs w:val="24"/>
        </w:rPr>
        <w:t>Dengan konsep</w:t>
      </w:r>
      <w:r w:rsidR="00EE5EE5" w:rsidRPr="00F514D4">
        <w:rPr>
          <w:rFonts w:ascii="Times New Roman" w:hAnsi="Times New Roman" w:cs="Times New Roman"/>
          <w:sz w:val="24"/>
          <w:szCs w:val="24"/>
        </w:rPr>
        <w:t xml:space="preserve"> </w:t>
      </w:r>
      <w:r w:rsidRPr="00F514D4">
        <w:rPr>
          <w:rFonts w:ascii="Times New Roman" w:hAnsi="Times New Roman" w:cs="Times New Roman"/>
          <w:sz w:val="24"/>
          <w:szCs w:val="24"/>
        </w:rPr>
        <w:t>omnibus</w:t>
      </w:r>
      <w:r w:rsidR="00202EB8" w:rsidRPr="00F514D4">
        <w:rPr>
          <w:rFonts w:ascii="Times New Roman" w:hAnsi="Times New Roman" w:cs="Times New Roman"/>
          <w:sz w:val="24"/>
          <w:szCs w:val="24"/>
        </w:rPr>
        <w:t xml:space="preserve"> </w:t>
      </w:r>
      <w:r w:rsidRPr="00F514D4">
        <w:rPr>
          <w:rFonts w:ascii="Times New Roman" w:hAnsi="Times New Roman" w:cs="Times New Roman"/>
          <w:sz w:val="24"/>
          <w:szCs w:val="24"/>
        </w:rPr>
        <w:t>law</w:t>
      </w:r>
      <w:r w:rsidR="00EE5EE5" w:rsidRPr="00F514D4">
        <w:rPr>
          <w:rFonts w:ascii="Times New Roman" w:hAnsi="Times New Roman" w:cs="Times New Roman"/>
          <w:sz w:val="24"/>
          <w:szCs w:val="24"/>
        </w:rPr>
        <w:t xml:space="preserve"> </w:t>
      </w:r>
      <w:r w:rsidRPr="00F514D4">
        <w:rPr>
          <w:rFonts w:ascii="Times New Roman" w:hAnsi="Times New Roman" w:cs="Times New Roman"/>
          <w:sz w:val="24"/>
          <w:szCs w:val="24"/>
        </w:rPr>
        <w:t>maka peraturan yang dianggap tidak relevan atau bermasalah dapat diselesaikan secara cepat.</w:t>
      </w:r>
      <w:proofErr w:type="gramEnd"/>
      <w:r w:rsidR="00EE5EE5" w:rsidRPr="00F514D4">
        <w:rPr>
          <w:rFonts w:ascii="Times New Roman" w:hAnsi="Times New Roman" w:cs="Times New Roman"/>
          <w:sz w:val="24"/>
          <w:szCs w:val="24"/>
        </w:rPr>
        <w:t xml:space="preserve"> </w:t>
      </w:r>
      <w:r w:rsidRPr="00F514D4">
        <w:rPr>
          <w:rFonts w:ascii="Times New Roman" w:hAnsi="Times New Roman" w:cs="Times New Roman"/>
          <w:sz w:val="24"/>
          <w:szCs w:val="24"/>
        </w:rPr>
        <w:t>Apabila</w:t>
      </w:r>
      <w:r w:rsidR="00EE5EE5" w:rsidRPr="00F514D4">
        <w:rPr>
          <w:rFonts w:ascii="Times New Roman" w:hAnsi="Times New Roman" w:cs="Times New Roman"/>
          <w:sz w:val="24"/>
          <w:szCs w:val="24"/>
        </w:rPr>
        <w:t xml:space="preserve"> </w:t>
      </w:r>
      <w:r w:rsidRPr="00F514D4">
        <w:rPr>
          <w:rFonts w:ascii="Times New Roman" w:hAnsi="Times New Roman" w:cs="Times New Roman"/>
          <w:sz w:val="24"/>
          <w:szCs w:val="24"/>
        </w:rPr>
        <w:t>diyakini omnibuslaw</w:t>
      </w:r>
      <w:r w:rsidR="00EE5EE5" w:rsidRPr="00F514D4">
        <w:rPr>
          <w:rFonts w:ascii="Times New Roman" w:hAnsi="Times New Roman" w:cs="Times New Roman"/>
          <w:sz w:val="24"/>
          <w:szCs w:val="24"/>
        </w:rPr>
        <w:t xml:space="preserve"> </w:t>
      </w:r>
      <w:r w:rsidRPr="00F514D4">
        <w:rPr>
          <w:rFonts w:ascii="Times New Roman" w:hAnsi="Times New Roman" w:cs="Times New Roman"/>
          <w:sz w:val="24"/>
          <w:szCs w:val="24"/>
        </w:rPr>
        <w:t>sebagai konsep yang dianggap efektif dan efisien untuk menyelesaikan permasalahan tumpang tindih peraturan perundang-undangan di Indonesia, salah satu pangkalnya bisa ditelisik dari Undang</w:t>
      </w:r>
      <w:r w:rsidR="00EE5EE5" w:rsidRPr="00F514D4">
        <w:rPr>
          <w:rFonts w:ascii="Times New Roman" w:hAnsi="Times New Roman" w:cs="Times New Roman"/>
          <w:sz w:val="24"/>
          <w:szCs w:val="24"/>
        </w:rPr>
        <w:t>-</w:t>
      </w:r>
      <w:r w:rsidRPr="00F514D4">
        <w:rPr>
          <w:rFonts w:ascii="Times New Roman" w:hAnsi="Times New Roman" w:cs="Times New Roman"/>
          <w:sz w:val="24"/>
          <w:szCs w:val="24"/>
        </w:rPr>
        <w:t>undang Nomor Nomor 12 tahun 2011 tentang Pembentukan Peraturan Perundang-undangan (UUP3). Irisan antara konsep harmonisasi sebagaimana diatur dalam UUP3 dengan omnibus law paling tidak menghasilkan dua isu besar yakni: pertama, hirarki peraturan-perundang</w:t>
      </w:r>
      <w:r w:rsidR="00EE5EE5" w:rsidRPr="00F514D4">
        <w:rPr>
          <w:rFonts w:ascii="Times New Roman" w:hAnsi="Times New Roman" w:cs="Times New Roman"/>
          <w:sz w:val="24"/>
          <w:szCs w:val="24"/>
        </w:rPr>
        <w:t>-</w:t>
      </w:r>
      <w:r w:rsidRPr="00F514D4">
        <w:rPr>
          <w:rFonts w:ascii="Times New Roman" w:hAnsi="Times New Roman" w:cs="Times New Roman"/>
          <w:sz w:val="24"/>
          <w:szCs w:val="24"/>
        </w:rPr>
        <w:t>undangan; kedua, klusterisasi berdasarkan rumpun peraturan perundang-undangan dalam rangka pelaksanaan omnibus law. Fakta-fakta mengenai peraturan perundang-undangan yang bermasalah apabila dilihat berdasarkan institusi yang memiliki wewenang untuk menerbitkan paling tidak ada Pemerintah Pusat dengan wewenang dalam pembentukan Undang-undang, Peraturan Pemerintah, Peraturan Presiden, Peraturan Menteri, Peraturan Badan-badan, lembaga, atau komisi yang setingkat yang dibentuk dengan Undang-undang atau Pemerintah atas perintah Undang-undang.</w:t>
      </w:r>
      <w:r w:rsidR="00116F1F" w:rsidRPr="00F514D4">
        <w:rPr>
          <w:rStyle w:val="FootnoteReference"/>
          <w:rFonts w:ascii="Times New Roman" w:hAnsi="Times New Roman" w:cs="Times New Roman"/>
          <w:sz w:val="24"/>
          <w:szCs w:val="24"/>
        </w:rPr>
        <w:footnoteReference w:id="22"/>
      </w:r>
    </w:p>
    <w:p w14:paraId="39B46745" w14:textId="6030CC46" w:rsidR="00F500E9" w:rsidRPr="00F514D4" w:rsidRDefault="00F500E9" w:rsidP="00533A3D">
      <w:pPr>
        <w:spacing w:after="0" w:line="360" w:lineRule="auto"/>
        <w:ind w:firstLine="709"/>
        <w:jc w:val="both"/>
        <w:rPr>
          <w:rFonts w:ascii="Times New Roman" w:hAnsi="Times New Roman" w:cs="Times New Roman"/>
          <w:sz w:val="24"/>
          <w:szCs w:val="24"/>
        </w:rPr>
      </w:pPr>
      <w:proofErr w:type="gramStart"/>
      <w:r w:rsidRPr="00F514D4">
        <w:rPr>
          <w:rFonts w:ascii="Times New Roman" w:hAnsi="Times New Roman" w:cs="Times New Roman"/>
          <w:sz w:val="24"/>
          <w:szCs w:val="24"/>
        </w:rPr>
        <w:lastRenderedPageBreak/>
        <w:t>Melihat realita ini, maka omnibus law dapat menjadi solusi dalam rangka reformasi regulasi yang terus diupayakan.</w:t>
      </w:r>
      <w:proofErr w:type="gramEnd"/>
      <w:r w:rsidRPr="00F514D4">
        <w:rPr>
          <w:rFonts w:ascii="Times New Roman" w:hAnsi="Times New Roman" w:cs="Times New Roman"/>
          <w:sz w:val="24"/>
          <w:szCs w:val="24"/>
        </w:rPr>
        <w:t xml:space="preserve"> </w:t>
      </w:r>
      <w:proofErr w:type="gramStart"/>
      <w:r w:rsidRPr="00F514D4">
        <w:rPr>
          <w:rFonts w:ascii="Times New Roman" w:hAnsi="Times New Roman" w:cs="Times New Roman"/>
          <w:sz w:val="24"/>
          <w:szCs w:val="24"/>
        </w:rPr>
        <w:t>Karena jika dilakukan dengan benar, cermat dan serius maka setidaknya dapat mengurai permasalahan tumpang tindih dan tidak harmonisnya peraturan perundang-undangan terkait sektor tertentu dan pembenahan ini dapat terjadi sistematis dari mulai pusat hingga daerah ketika omnibus law diberlakukan.</w:t>
      </w:r>
      <w:proofErr w:type="gramEnd"/>
    </w:p>
    <w:p w14:paraId="69994019" w14:textId="092AC3B8" w:rsidR="00533A3D" w:rsidRPr="00F514D4" w:rsidRDefault="007F730B" w:rsidP="007F730B">
      <w:pPr>
        <w:spacing w:after="0" w:line="360" w:lineRule="auto"/>
        <w:ind w:firstLine="709"/>
        <w:jc w:val="both"/>
        <w:rPr>
          <w:rFonts w:ascii="Times New Roman" w:hAnsi="Times New Roman" w:cs="Times New Roman"/>
          <w:sz w:val="24"/>
          <w:szCs w:val="24"/>
        </w:rPr>
      </w:pPr>
      <w:r w:rsidRPr="00F514D4">
        <w:rPr>
          <w:rFonts w:ascii="Times New Roman" w:hAnsi="Times New Roman" w:cs="Times New Roman"/>
          <w:sz w:val="24"/>
          <w:szCs w:val="24"/>
        </w:rPr>
        <w:t xml:space="preserve">Konsep hukum progresif adalah adaptasi selektif ke dalam tuntutan-tuntutan dan tekanan-tekanan baru, dengan bercirikan pada: Pertama, Pergeseran penekanan dari aturan-aturan ke prinsip-prinsip dan tujuan, Kedua, Pentingnya watak kerakyatan (populis) baik sebagai tujuan hukum maupun </w:t>
      </w:r>
      <w:proofErr w:type="gramStart"/>
      <w:r w:rsidRPr="00F514D4">
        <w:rPr>
          <w:rFonts w:ascii="Times New Roman" w:hAnsi="Times New Roman" w:cs="Times New Roman"/>
          <w:sz w:val="24"/>
          <w:szCs w:val="24"/>
        </w:rPr>
        <w:t>cara</w:t>
      </w:r>
      <w:proofErr w:type="gramEnd"/>
      <w:r w:rsidRPr="00F514D4">
        <w:rPr>
          <w:rFonts w:ascii="Times New Roman" w:hAnsi="Times New Roman" w:cs="Times New Roman"/>
          <w:sz w:val="24"/>
          <w:szCs w:val="24"/>
        </w:rPr>
        <w:t xml:space="preserve"> mencapainya. </w:t>
      </w:r>
      <w:proofErr w:type="gramStart"/>
      <w:r w:rsidRPr="00F514D4">
        <w:rPr>
          <w:rFonts w:ascii="Times New Roman" w:hAnsi="Times New Roman" w:cs="Times New Roman"/>
          <w:sz w:val="24"/>
          <w:szCs w:val="24"/>
        </w:rPr>
        <w:t>Dampaknya adalah pembuatan hukum dan penerapan hukum tidak lagi merupakan tujuan sendiri, melainkan merupakan akibat dari tujuan sosial yang lebih besar yang dilayaninya.</w:t>
      </w:r>
      <w:proofErr w:type="gramEnd"/>
      <w:r w:rsidRPr="00F514D4">
        <w:rPr>
          <w:rFonts w:ascii="Times New Roman" w:hAnsi="Times New Roman" w:cs="Times New Roman"/>
          <w:sz w:val="24"/>
          <w:szCs w:val="24"/>
        </w:rPr>
        <w:t xml:space="preserve"> </w:t>
      </w:r>
      <w:proofErr w:type="gramStart"/>
      <w:r w:rsidRPr="00F514D4">
        <w:rPr>
          <w:rFonts w:ascii="Times New Roman" w:hAnsi="Times New Roman" w:cs="Times New Roman"/>
          <w:sz w:val="24"/>
          <w:szCs w:val="24"/>
        </w:rPr>
        <w:t>Dilihat dari sisi ini, aturan-aturan hukum kehilangan sedikit dari sifat keketatannya.</w:t>
      </w:r>
      <w:proofErr w:type="gramEnd"/>
      <w:r w:rsidRPr="00F514D4">
        <w:rPr>
          <w:rFonts w:ascii="Times New Roman" w:hAnsi="Times New Roman" w:cs="Times New Roman"/>
          <w:sz w:val="24"/>
          <w:szCs w:val="24"/>
        </w:rPr>
        <w:t xml:space="preserve"> Aturan</w:t>
      </w:r>
      <w:r w:rsidR="0035279F" w:rsidRPr="00F514D4">
        <w:rPr>
          <w:rFonts w:ascii="Times New Roman" w:hAnsi="Times New Roman" w:cs="Times New Roman"/>
          <w:sz w:val="24"/>
          <w:szCs w:val="24"/>
        </w:rPr>
        <w:t>-</w:t>
      </w:r>
      <w:r w:rsidRPr="00F514D4">
        <w:rPr>
          <w:rFonts w:ascii="Times New Roman" w:hAnsi="Times New Roman" w:cs="Times New Roman"/>
          <w:sz w:val="24"/>
          <w:szCs w:val="24"/>
        </w:rPr>
        <w:t>aturan ini sekarang dilihat sebagai cara</w:t>
      </w:r>
      <w:r w:rsidR="00BF6EB3" w:rsidRPr="00F514D4">
        <w:rPr>
          <w:rFonts w:ascii="Times New Roman" w:hAnsi="Times New Roman" w:cs="Times New Roman"/>
          <w:sz w:val="24"/>
          <w:szCs w:val="24"/>
        </w:rPr>
        <w:t>-</w:t>
      </w:r>
      <w:r w:rsidRPr="00F514D4">
        <w:rPr>
          <w:rFonts w:ascii="Times New Roman" w:hAnsi="Times New Roman" w:cs="Times New Roman"/>
          <w:sz w:val="24"/>
          <w:szCs w:val="24"/>
        </w:rPr>
        <w:t xml:space="preserve">cara khusus untuk mencapai tujuan yang lebih umum, dan aturan yang banyak macamnya itu diperluas atau mungkin malahan dibuang, apabila dipandang lebih baik ditinjau dari segi tujuan yang </w:t>
      </w:r>
      <w:proofErr w:type="gramStart"/>
      <w:r w:rsidRPr="00F514D4">
        <w:rPr>
          <w:rFonts w:ascii="Times New Roman" w:hAnsi="Times New Roman" w:cs="Times New Roman"/>
          <w:sz w:val="24"/>
          <w:szCs w:val="24"/>
        </w:rPr>
        <w:t>akan</w:t>
      </w:r>
      <w:proofErr w:type="gramEnd"/>
      <w:r w:rsidRPr="00F514D4">
        <w:rPr>
          <w:rFonts w:ascii="Times New Roman" w:hAnsi="Times New Roman" w:cs="Times New Roman"/>
          <w:sz w:val="24"/>
          <w:szCs w:val="24"/>
        </w:rPr>
        <w:t xml:space="preserve"> dicapai. </w:t>
      </w:r>
      <w:proofErr w:type="gramStart"/>
      <w:r w:rsidR="00533A3D" w:rsidRPr="00F514D4">
        <w:rPr>
          <w:rFonts w:ascii="Times New Roman" w:hAnsi="Times New Roman" w:cs="Times New Roman"/>
          <w:sz w:val="24"/>
          <w:szCs w:val="24"/>
        </w:rPr>
        <w:t xml:space="preserve">Dalam pembentukan Omnibus Law, konsep hukum </w:t>
      </w:r>
      <w:r w:rsidRPr="00F514D4">
        <w:rPr>
          <w:rFonts w:ascii="Times New Roman" w:hAnsi="Times New Roman" w:cs="Times New Roman"/>
          <w:sz w:val="24"/>
          <w:szCs w:val="24"/>
        </w:rPr>
        <w:t>progresif</w:t>
      </w:r>
      <w:r w:rsidR="00533A3D" w:rsidRPr="00F514D4">
        <w:rPr>
          <w:rFonts w:ascii="Times New Roman" w:hAnsi="Times New Roman" w:cs="Times New Roman"/>
          <w:sz w:val="24"/>
          <w:szCs w:val="24"/>
        </w:rPr>
        <w:t xml:space="preserve"> dengan sifat-sifatnya itu, dapat dipakai sebagai rujukan.</w:t>
      </w:r>
      <w:proofErr w:type="gramEnd"/>
    </w:p>
    <w:p w14:paraId="4D37BB46" w14:textId="77EE1E77" w:rsidR="00533A3D" w:rsidRPr="00F514D4" w:rsidRDefault="00533A3D" w:rsidP="00533A3D">
      <w:pPr>
        <w:spacing w:after="0" w:line="360" w:lineRule="auto"/>
        <w:ind w:firstLine="709"/>
        <w:jc w:val="both"/>
        <w:rPr>
          <w:rFonts w:ascii="Times New Roman" w:hAnsi="Times New Roman" w:cs="Times New Roman"/>
          <w:sz w:val="24"/>
          <w:szCs w:val="24"/>
        </w:rPr>
      </w:pPr>
      <w:proofErr w:type="gramStart"/>
      <w:r w:rsidRPr="00F514D4">
        <w:rPr>
          <w:rFonts w:ascii="Times New Roman" w:hAnsi="Times New Roman" w:cs="Times New Roman"/>
          <w:sz w:val="24"/>
          <w:szCs w:val="24"/>
        </w:rPr>
        <w:t xml:space="preserve">Pembentukan Omnibus Law dengan rujukan model hukum </w:t>
      </w:r>
      <w:r w:rsidR="007119E5" w:rsidRPr="00F514D4">
        <w:rPr>
          <w:rFonts w:ascii="Times New Roman" w:hAnsi="Times New Roman" w:cs="Times New Roman"/>
          <w:sz w:val="24"/>
          <w:szCs w:val="24"/>
        </w:rPr>
        <w:t>progresif</w:t>
      </w:r>
      <w:r w:rsidRPr="00F514D4">
        <w:rPr>
          <w:rFonts w:ascii="Times New Roman" w:hAnsi="Times New Roman" w:cs="Times New Roman"/>
          <w:sz w:val="24"/>
          <w:szCs w:val="24"/>
        </w:rPr>
        <w:t xml:space="preserve"> memerlukan beberapa prasyarat, di antaranya dengan melakukan telaah terhadap regulasi yang dianggap bermasalah.</w:t>
      </w:r>
      <w:proofErr w:type="gramEnd"/>
      <w:r w:rsidRPr="00F514D4">
        <w:rPr>
          <w:rFonts w:ascii="Times New Roman" w:hAnsi="Times New Roman" w:cs="Times New Roman"/>
          <w:sz w:val="24"/>
          <w:szCs w:val="24"/>
        </w:rPr>
        <w:t xml:space="preserve"> </w:t>
      </w:r>
      <w:proofErr w:type="gramStart"/>
      <w:r w:rsidRPr="00F514D4">
        <w:rPr>
          <w:rFonts w:ascii="Times New Roman" w:hAnsi="Times New Roman" w:cs="Times New Roman"/>
          <w:sz w:val="24"/>
          <w:szCs w:val="24"/>
        </w:rPr>
        <w:t>Dalam kerangka investasi, perizinan investasi merupakan sub sistem hukum investasi, terdapat sub-sub sistem perizinan, yaitu meliputi fungsi, kewenangan pemberi izin, ruang lingkup izin, prosedur, dan sanksi.</w:t>
      </w:r>
      <w:proofErr w:type="gramEnd"/>
      <w:r w:rsidRPr="00F514D4">
        <w:rPr>
          <w:rFonts w:ascii="Times New Roman" w:hAnsi="Times New Roman" w:cs="Times New Roman"/>
          <w:sz w:val="24"/>
          <w:szCs w:val="24"/>
        </w:rPr>
        <w:t xml:space="preserve"> Fungsi perizinan investasi hendaknya tidak dijadikan sebagai sarana pendapatan, tetapi sebagai pengendali, pengarah, perekayasa masyarakat, menuju proses pengharmonisan hukum tertulis yang mengacu baik pada nilai-nilai filosofis, sosiologis, ekonomis maupun yuridis. </w:t>
      </w:r>
    </w:p>
    <w:p w14:paraId="24CC8B8C" w14:textId="2619476B" w:rsidR="00533A3D" w:rsidRPr="00F514D4" w:rsidRDefault="00533A3D" w:rsidP="00533A3D">
      <w:pPr>
        <w:spacing w:after="0" w:line="360" w:lineRule="auto"/>
        <w:ind w:firstLine="709"/>
        <w:jc w:val="both"/>
        <w:rPr>
          <w:rFonts w:ascii="Times New Roman" w:hAnsi="Times New Roman" w:cs="Times New Roman"/>
          <w:sz w:val="24"/>
          <w:szCs w:val="24"/>
        </w:rPr>
      </w:pPr>
      <w:proofErr w:type="gramStart"/>
      <w:r w:rsidRPr="00F514D4">
        <w:rPr>
          <w:rFonts w:ascii="Times New Roman" w:hAnsi="Times New Roman" w:cs="Times New Roman"/>
          <w:sz w:val="24"/>
          <w:szCs w:val="24"/>
        </w:rPr>
        <w:t>Pengkajian terhadap rancangan peraturan perundang-undangan, dalam berbagai aspek apakah telah mencerminkan keselarasan dan kesesuaian dengan peraturan perundangundangan yang lain, hukum tidak tertulis yang hidup dalam masyarakat, konvensikonvensi dan perjanjian-perjanjian internasional baik bilateral maupun multilateral yang telah dirativikasi Indonesia.</w:t>
      </w:r>
      <w:proofErr w:type="gramEnd"/>
      <w:r w:rsidR="00A643FD" w:rsidRPr="00F514D4">
        <w:rPr>
          <w:rStyle w:val="FootnoteReference"/>
          <w:rFonts w:ascii="Times New Roman" w:hAnsi="Times New Roman" w:cs="Times New Roman"/>
          <w:sz w:val="24"/>
          <w:szCs w:val="24"/>
        </w:rPr>
        <w:footnoteReference w:id="23"/>
      </w:r>
      <w:r w:rsidRPr="00F514D4">
        <w:rPr>
          <w:rFonts w:ascii="Times New Roman" w:hAnsi="Times New Roman" w:cs="Times New Roman"/>
          <w:sz w:val="24"/>
          <w:szCs w:val="24"/>
        </w:rPr>
        <w:t xml:space="preserve"> Selain itu adalah keseimbangan berbagai kepentingan, antara lain keseimbangan kepentingan </w:t>
      </w:r>
      <w:r w:rsidRPr="00F514D4">
        <w:rPr>
          <w:rFonts w:ascii="Times New Roman" w:hAnsi="Times New Roman" w:cs="Times New Roman"/>
          <w:sz w:val="24"/>
          <w:szCs w:val="24"/>
        </w:rPr>
        <w:lastRenderedPageBreak/>
        <w:t xml:space="preserve">antara masyarakat dengan penguasa, dengan mengatur organisasi pemerintah, administrasi sipil, aktivitas dunia usaha dan kehidupan sosial, sebagaimana tercermin dalam kandungan yang terdapat dalam Alinea kedua dan keempat Pembukaan UUD 1945. </w:t>
      </w:r>
      <w:proofErr w:type="gramStart"/>
      <w:r w:rsidRPr="00F514D4">
        <w:rPr>
          <w:rFonts w:ascii="Times New Roman" w:hAnsi="Times New Roman" w:cs="Times New Roman"/>
          <w:sz w:val="24"/>
          <w:szCs w:val="24"/>
        </w:rPr>
        <w:t>Dengan demikian, upaya harmonisasi sistem hukum nasional merupakan ‘</w:t>
      </w:r>
      <w:r w:rsidRPr="00F514D4">
        <w:rPr>
          <w:rFonts w:ascii="Times New Roman" w:hAnsi="Times New Roman" w:cs="Times New Roman"/>
          <w:i/>
          <w:iCs/>
          <w:sz w:val="24"/>
          <w:szCs w:val="24"/>
        </w:rPr>
        <w:t>conditio sine qua non</w:t>
      </w:r>
      <w:r w:rsidRPr="00F514D4">
        <w:rPr>
          <w:rFonts w:ascii="Times New Roman" w:hAnsi="Times New Roman" w:cs="Times New Roman"/>
          <w:sz w:val="24"/>
          <w:szCs w:val="24"/>
        </w:rPr>
        <w:t>’ bagi terjaminnya penegakan hukum dan perlindungan hukum yang berintikan keadilan dan kebenaran.</w:t>
      </w:r>
      <w:proofErr w:type="gramEnd"/>
    </w:p>
    <w:p w14:paraId="561BEA02" w14:textId="03989653" w:rsidR="00533A3D" w:rsidRPr="00F514D4" w:rsidRDefault="00533A3D" w:rsidP="00533A3D">
      <w:pPr>
        <w:spacing w:after="0" w:line="360" w:lineRule="auto"/>
        <w:ind w:firstLine="709"/>
        <w:jc w:val="both"/>
        <w:rPr>
          <w:rFonts w:ascii="Times New Roman" w:hAnsi="Times New Roman" w:cs="Times New Roman"/>
          <w:sz w:val="24"/>
          <w:szCs w:val="24"/>
        </w:rPr>
      </w:pPr>
      <w:r w:rsidRPr="00F514D4">
        <w:rPr>
          <w:rFonts w:ascii="Times New Roman" w:hAnsi="Times New Roman" w:cs="Times New Roman"/>
          <w:sz w:val="24"/>
          <w:szCs w:val="24"/>
        </w:rPr>
        <w:t xml:space="preserve">Pendapat David Osborn dan Ted Gaebler, bahwa pemerintahan masa depan harus berorientasi pada mengendalikan atau mengatur semata. </w:t>
      </w:r>
      <w:proofErr w:type="gramStart"/>
      <w:r w:rsidRPr="00F514D4">
        <w:rPr>
          <w:rFonts w:ascii="Times New Roman" w:hAnsi="Times New Roman" w:cs="Times New Roman"/>
          <w:sz w:val="24"/>
          <w:szCs w:val="24"/>
        </w:rPr>
        <w:t>Kemudian mengemukakan mekanisme kerja dan pelayanan harus diusahakan sesederhana mungkin prosedurnya, waktu yang cepat, dan biaya yang murah.</w:t>
      </w:r>
      <w:proofErr w:type="gramEnd"/>
      <w:r w:rsidR="00D4221A" w:rsidRPr="00F514D4">
        <w:rPr>
          <w:rStyle w:val="FootnoteReference"/>
          <w:rFonts w:ascii="Times New Roman" w:hAnsi="Times New Roman" w:cs="Times New Roman"/>
          <w:sz w:val="24"/>
          <w:szCs w:val="24"/>
        </w:rPr>
        <w:footnoteReference w:id="24"/>
      </w:r>
      <w:r w:rsidRPr="00F514D4">
        <w:rPr>
          <w:rFonts w:ascii="Times New Roman" w:hAnsi="Times New Roman" w:cs="Times New Roman"/>
          <w:sz w:val="24"/>
          <w:szCs w:val="24"/>
        </w:rPr>
        <w:t xml:space="preserve"> </w:t>
      </w:r>
      <w:proofErr w:type="gramStart"/>
      <w:r w:rsidRPr="00F514D4">
        <w:rPr>
          <w:rFonts w:ascii="Times New Roman" w:hAnsi="Times New Roman" w:cs="Times New Roman"/>
          <w:sz w:val="24"/>
          <w:szCs w:val="24"/>
        </w:rPr>
        <w:t>Mengadopsi teori ini, dihindari perizinan yang terlalu birokratis melanggar prinsip pelayanan publik dan membebani.</w:t>
      </w:r>
      <w:proofErr w:type="gramEnd"/>
      <w:r w:rsidRPr="00F514D4">
        <w:rPr>
          <w:rFonts w:ascii="Times New Roman" w:hAnsi="Times New Roman" w:cs="Times New Roman"/>
          <w:sz w:val="24"/>
          <w:szCs w:val="24"/>
        </w:rPr>
        <w:t xml:space="preserve"> Tuntutan perbaikan dan pembenahan tumpang tindih peraturan perundang-undangan di Indonesia sudah sangat mendesak untuk dilakukan, untuk membenahi semua persoalan ketidaktertarikan investor untuk berinvestasi di Indonesia salah satunya tentang perizinan maka wacana melakukan reformasi regulasi dengan konsep Omnibus Law yang diwujudkan dalam bentuk peraturan terpadu (</w:t>
      </w:r>
      <w:r w:rsidRPr="00F514D4">
        <w:rPr>
          <w:rFonts w:ascii="Times New Roman" w:hAnsi="Times New Roman" w:cs="Times New Roman"/>
          <w:i/>
          <w:iCs/>
          <w:sz w:val="24"/>
          <w:szCs w:val="24"/>
        </w:rPr>
        <w:t>Omnibus Regulation</w:t>
      </w:r>
      <w:r w:rsidRPr="00F514D4">
        <w:rPr>
          <w:rFonts w:ascii="Times New Roman" w:hAnsi="Times New Roman" w:cs="Times New Roman"/>
          <w:sz w:val="24"/>
          <w:szCs w:val="24"/>
        </w:rPr>
        <w:t>) akan meminimalisir benturan peraturan perundang-undangan yang terkait bidang tertentu, dan diharapkan akan membuat nyaman berinvestasi.</w:t>
      </w:r>
    </w:p>
    <w:p w14:paraId="72A39DFA" w14:textId="7133EE7A" w:rsidR="007B3B27" w:rsidRPr="00F514D4" w:rsidRDefault="007B3B27" w:rsidP="00533A3D">
      <w:pPr>
        <w:spacing w:after="0" w:line="360" w:lineRule="auto"/>
        <w:ind w:firstLine="709"/>
        <w:jc w:val="both"/>
        <w:rPr>
          <w:rFonts w:ascii="Times New Roman" w:hAnsi="Times New Roman" w:cs="Times New Roman"/>
          <w:sz w:val="24"/>
          <w:szCs w:val="24"/>
        </w:rPr>
      </w:pPr>
    </w:p>
    <w:p w14:paraId="7050C14B" w14:textId="65144791" w:rsidR="00233ABC" w:rsidRPr="00F514D4" w:rsidRDefault="00233ABC" w:rsidP="00533A3D">
      <w:pPr>
        <w:spacing w:after="0" w:line="360" w:lineRule="auto"/>
        <w:ind w:firstLine="709"/>
        <w:jc w:val="both"/>
        <w:rPr>
          <w:rFonts w:ascii="Times New Roman" w:hAnsi="Times New Roman" w:cs="Times New Roman"/>
          <w:sz w:val="24"/>
          <w:szCs w:val="24"/>
        </w:rPr>
      </w:pPr>
    </w:p>
    <w:p w14:paraId="560A601D" w14:textId="67161B97" w:rsidR="00233ABC" w:rsidRPr="00F514D4" w:rsidRDefault="00233ABC" w:rsidP="00533A3D">
      <w:pPr>
        <w:spacing w:after="0" w:line="360" w:lineRule="auto"/>
        <w:ind w:firstLine="709"/>
        <w:jc w:val="both"/>
        <w:rPr>
          <w:rFonts w:ascii="Times New Roman" w:hAnsi="Times New Roman" w:cs="Times New Roman"/>
          <w:sz w:val="24"/>
          <w:szCs w:val="24"/>
        </w:rPr>
      </w:pPr>
    </w:p>
    <w:p w14:paraId="562D4EA4" w14:textId="232EBACD" w:rsidR="00233ABC" w:rsidRPr="00F514D4" w:rsidRDefault="00233ABC" w:rsidP="00533A3D">
      <w:pPr>
        <w:spacing w:after="0" w:line="360" w:lineRule="auto"/>
        <w:ind w:firstLine="709"/>
        <w:jc w:val="both"/>
        <w:rPr>
          <w:rFonts w:ascii="Times New Roman" w:hAnsi="Times New Roman" w:cs="Times New Roman"/>
          <w:sz w:val="24"/>
          <w:szCs w:val="24"/>
        </w:rPr>
      </w:pPr>
    </w:p>
    <w:p w14:paraId="52C1206A" w14:textId="56056975" w:rsidR="00233ABC" w:rsidRPr="00F514D4" w:rsidRDefault="00233ABC" w:rsidP="00533A3D">
      <w:pPr>
        <w:spacing w:after="0" w:line="360" w:lineRule="auto"/>
        <w:ind w:firstLine="709"/>
        <w:jc w:val="both"/>
        <w:rPr>
          <w:rFonts w:ascii="Times New Roman" w:hAnsi="Times New Roman" w:cs="Times New Roman"/>
          <w:sz w:val="24"/>
          <w:szCs w:val="24"/>
        </w:rPr>
      </w:pPr>
    </w:p>
    <w:p w14:paraId="28AB9D60" w14:textId="5AC1269E" w:rsidR="00233ABC" w:rsidRPr="00F514D4" w:rsidRDefault="00233ABC" w:rsidP="00533A3D">
      <w:pPr>
        <w:spacing w:after="0" w:line="360" w:lineRule="auto"/>
        <w:ind w:firstLine="709"/>
        <w:jc w:val="both"/>
        <w:rPr>
          <w:rFonts w:ascii="Times New Roman" w:hAnsi="Times New Roman" w:cs="Times New Roman"/>
          <w:sz w:val="24"/>
          <w:szCs w:val="24"/>
        </w:rPr>
      </w:pPr>
    </w:p>
    <w:p w14:paraId="3EF364D3" w14:textId="1A6FBBEF" w:rsidR="00233ABC" w:rsidRPr="00F514D4" w:rsidRDefault="00233ABC" w:rsidP="00533A3D">
      <w:pPr>
        <w:spacing w:after="0" w:line="360" w:lineRule="auto"/>
        <w:ind w:firstLine="709"/>
        <w:jc w:val="both"/>
        <w:rPr>
          <w:rFonts w:ascii="Times New Roman" w:hAnsi="Times New Roman" w:cs="Times New Roman"/>
          <w:sz w:val="24"/>
          <w:szCs w:val="24"/>
        </w:rPr>
      </w:pPr>
    </w:p>
    <w:p w14:paraId="4B898C07" w14:textId="76CDB7F7" w:rsidR="00233ABC" w:rsidRPr="00F514D4" w:rsidRDefault="00233ABC" w:rsidP="00533A3D">
      <w:pPr>
        <w:spacing w:after="0" w:line="360" w:lineRule="auto"/>
        <w:ind w:firstLine="709"/>
        <w:jc w:val="both"/>
        <w:rPr>
          <w:rFonts w:ascii="Times New Roman" w:hAnsi="Times New Roman" w:cs="Times New Roman"/>
          <w:sz w:val="24"/>
          <w:szCs w:val="24"/>
        </w:rPr>
      </w:pPr>
    </w:p>
    <w:p w14:paraId="4D176D40" w14:textId="16C70718" w:rsidR="00233ABC" w:rsidRPr="00F514D4" w:rsidRDefault="00233ABC" w:rsidP="00533A3D">
      <w:pPr>
        <w:spacing w:after="0" w:line="360" w:lineRule="auto"/>
        <w:ind w:firstLine="709"/>
        <w:jc w:val="both"/>
        <w:rPr>
          <w:rFonts w:ascii="Times New Roman" w:hAnsi="Times New Roman" w:cs="Times New Roman"/>
          <w:sz w:val="24"/>
          <w:szCs w:val="24"/>
        </w:rPr>
      </w:pPr>
    </w:p>
    <w:p w14:paraId="6C67EB33" w14:textId="69B6E84E" w:rsidR="00233ABC" w:rsidRPr="00F514D4" w:rsidRDefault="00233ABC" w:rsidP="00533A3D">
      <w:pPr>
        <w:spacing w:after="0" w:line="360" w:lineRule="auto"/>
        <w:ind w:firstLine="709"/>
        <w:jc w:val="both"/>
        <w:rPr>
          <w:rFonts w:ascii="Times New Roman" w:hAnsi="Times New Roman" w:cs="Times New Roman"/>
          <w:sz w:val="24"/>
          <w:szCs w:val="24"/>
        </w:rPr>
      </w:pPr>
    </w:p>
    <w:p w14:paraId="28FADE04" w14:textId="3B240596" w:rsidR="00233ABC" w:rsidRPr="00F514D4" w:rsidRDefault="00233ABC" w:rsidP="00533A3D">
      <w:pPr>
        <w:spacing w:after="0" w:line="360" w:lineRule="auto"/>
        <w:ind w:firstLine="709"/>
        <w:jc w:val="both"/>
        <w:rPr>
          <w:rFonts w:ascii="Times New Roman" w:hAnsi="Times New Roman" w:cs="Times New Roman"/>
          <w:sz w:val="24"/>
          <w:szCs w:val="24"/>
        </w:rPr>
      </w:pPr>
    </w:p>
    <w:p w14:paraId="6FF725EE" w14:textId="7776FE83" w:rsidR="00233ABC" w:rsidRPr="00F514D4" w:rsidRDefault="00233ABC" w:rsidP="00533A3D">
      <w:pPr>
        <w:spacing w:after="0" w:line="360" w:lineRule="auto"/>
        <w:ind w:firstLine="709"/>
        <w:jc w:val="both"/>
        <w:rPr>
          <w:rFonts w:ascii="Times New Roman" w:hAnsi="Times New Roman" w:cs="Times New Roman"/>
          <w:sz w:val="24"/>
          <w:szCs w:val="24"/>
        </w:rPr>
      </w:pPr>
    </w:p>
    <w:p w14:paraId="2B0EECE4" w14:textId="76A29FB2" w:rsidR="00233ABC" w:rsidRPr="00F514D4" w:rsidRDefault="00233ABC" w:rsidP="00533A3D">
      <w:pPr>
        <w:spacing w:after="0" w:line="360" w:lineRule="auto"/>
        <w:ind w:firstLine="709"/>
        <w:jc w:val="both"/>
        <w:rPr>
          <w:rFonts w:ascii="Times New Roman" w:hAnsi="Times New Roman" w:cs="Times New Roman"/>
          <w:sz w:val="24"/>
          <w:szCs w:val="24"/>
        </w:rPr>
      </w:pPr>
    </w:p>
    <w:p w14:paraId="290CA8FE" w14:textId="0AFEEF4D" w:rsidR="007B3B27" w:rsidRPr="00F514D4" w:rsidRDefault="009D102C" w:rsidP="007B3B27">
      <w:pPr>
        <w:spacing w:after="120" w:line="360" w:lineRule="auto"/>
        <w:ind w:left="397" w:hanging="397"/>
        <w:jc w:val="center"/>
        <w:rPr>
          <w:rFonts w:ascii="Times New Roman" w:hAnsi="Times New Roman" w:cs="Times New Roman"/>
          <w:b/>
          <w:bCs/>
          <w:sz w:val="24"/>
          <w:szCs w:val="24"/>
        </w:rPr>
      </w:pPr>
      <w:r w:rsidRPr="00F514D4">
        <w:rPr>
          <w:rFonts w:ascii="Times New Roman" w:hAnsi="Times New Roman" w:cs="Times New Roman"/>
          <w:b/>
          <w:bCs/>
          <w:sz w:val="24"/>
          <w:szCs w:val="24"/>
        </w:rPr>
        <w:lastRenderedPageBreak/>
        <w:t>PENUTUP</w:t>
      </w:r>
    </w:p>
    <w:p w14:paraId="06F885D1" w14:textId="0E703A80" w:rsidR="00BD516D" w:rsidRPr="00F514D4" w:rsidRDefault="00CD3657" w:rsidP="00CD3657">
      <w:pPr>
        <w:spacing w:after="120" w:line="360" w:lineRule="auto"/>
        <w:ind w:firstLine="709"/>
        <w:jc w:val="both"/>
        <w:rPr>
          <w:rFonts w:ascii="Times New Roman" w:hAnsi="Times New Roman" w:cs="Times New Roman"/>
          <w:b/>
          <w:bCs/>
          <w:sz w:val="24"/>
          <w:szCs w:val="24"/>
        </w:rPr>
      </w:pPr>
      <w:proofErr w:type="gramStart"/>
      <w:r w:rsidRPr="00F514D4">
        <w:rPr>
          <w:rFonts w:ascii="Times New Roman" w:hAnsi="Times New Roman" w:cs="Times New Roman"/>
          <w:sz w:val="24"/>
          <w:szCs w:val="24"/>
        </w:rPr>
        <w:t>Omnibus law dan hukum progresi</w:t>
      </w:r>
      <w:r w:rsidR="006171B5" w:rsidRPr="00F514D4">
        <w:rPr>
          <w:rFonts w:ascii="Times New Roman" w:hAnsi="Times New Roman" w:cs="Times New Roman"/>
          <w:sz w:val="24"/>
          <w:szCs w:val="24"/>
        </w:rPr>
        <w:t>f</w:t>
      </w:r>
      <w:r w:rsidRPr="00F514D4">
        <w:rPr>
          <w:rFonts w:ascii="Times New Roman" w:hAnsi="Times New Roman" w:cs="Times New Roman"/>
          <w:sz w:val="24"/>
          <w:szCs w:val="24"/>
        </w:rPr>
        <w:t xml:space="preserve"> berkembang dalam konteks yang berbeda namun tetap memiliki persamaan yaitu sama-sama menginginkan adanya terobosan dalam dunia hukum yang terlalu positivistik agar hukum lebih bermanfaat bagi manusia dan tak membuat manusia menjadi tersandera dengan aturan-aturan yang dibuatnya sendiri.</w:t>
      </w:r>
      <w:proofErr w:type="gramEnd"/>
      <w:r w:rsidRPr="00F514D4">
        <w:rPr>
          <w:rFonts w:ascii="Times New Roman" w:hAnsi="Times New Roman" w:cs="Times New Roman"/>
          <w:sz w:val="24"/>
          <w:szCs w:val="24"/>
        </w:rPr>
        <w:t xml:space="preserve"> Meskipun dianggap tak lazim namun ternyata omnibus law bisa diterapkan di negara bercorak civil law seperti Indonesia meskipun tentu tidak dapat diterapkan seca</w:t>
      </w:r>
      <w:bookmarkStart w:id="0" w:name="_GoBack"/>
      <w:bookmarkEnd w:id="0"/>
      <w:r w:rsidRPr="00F514D4">
        <w:rPr>
          <w:rFonts w:ascii="Times New Roman" w:hAnsi="Times New Roman" w:cs="Times New Roman"/>
          <w:sz w:val="24"/>
          <w:szCs w:val="24"/>
        </w:rPr>
        <w:t>ra sembarangan, prinsip utamanya adalah omnibus law tersebut dianggap dan diperlakukan seperti undang-undang terkait kedudukan dan mekanisme pembentukannya sesuai yang diatur dalam Undang-Undang Nomor 12 Tahun 2011 Tentang Pembentukan Peraturan Perundang</w:t>
      </w:r>
      <w:r w:rsidR="004C3A9D" w:rsidRPr="00F514D4">
        <w:rPr>
          <w:rFonts w:ascii="Times New Roman" w:hAnsi="Times New Roman" w:cs="Times New Roman"/>
          <w:sz w:val="24"/>
          <w:szCs w:val="24"/>
        </w:rPr>
        <w:t>-</w:t>
      </w:r>
      <w:r w:rsidRPr="00F514D4">
        <w:rPr>
          <w:rFonts w:ascii="Times New Roman" w:hAnsi="Times New Roman" w:cs="Times New Roman"/>
          <w:sz w:val="24"/>
          <w:szCs w:val="24"/>
        </w:rPr>
        <w:t xml:space="preserve">undangan. </w:t>
      </w:r>
      <w:proofErr w:type="gramStart"/>
      <w:r w:rsidRPr="00F514D4">
        <w:rPr>
          <w:rFonts w:ascii="Times New Roman" w:hAnsi="Times New Roman" w:cs="Times New Roman"/>
          <w:sz w:val="24"/>
          <w:szCs w:val="24"/>
        </w:rPr>
        <w:t xml:space="preserve">Dalam konteks pembenahan peraturan perundang-undangan dan reformasi regulasi, benang merah ketika bicara </w:t>
      </w:r>
      <w:r w:rsidR="005369CD" w:rsidRPr="00F514D4">
        <w:rPr>
          <w:rFonts w:ascii="Times New Roman" w:hAnsi="Times New Roman" w:cs="Times New Roman"/>
          <w:sz w:val="24"/>
          <w:szCs w:val="24"/>
        </w:rPr>
        <w:t xml:space="preserve">relevansi </w:t>
      </w:r>
      <w:r w:rsidR="000B7DE4" w:rsidRPr="00F514D4">
        <w:rPr>
          <w:rFonts w:ascii="Times New Roman" w:hAnsi="Times New Roman" w:cs="Times New Roman"/>
          <w:sz w:val="24"/>
          <w:szCs w:val="24"/>
        </w:rPr>
        <w:t xml:space="preserve">penerapan teori hukum progresif dalam penerapan </w:t>
      </w:r>
      <w:r w:rsidRPr="00F514D4">
        <w:rPr>
          <w:rFonts w:ascii="Times New Roman" w:hAnsi="Times New Roman" w:cs="Times New Roman"/>
          <w:sz w:val="24"/>
          <w:szCs w:val="24"/>
        </w:rPr>
        <w:t xml:space="preserve">omnibus law </w:t>
      </w:r>
      <w:r w:rsidR="000B7DE4" w:rsidRPr="00F514D4">
        <w:rPr>
          <w:rFonts w:ascii="Times New Roman" w:hAnsi="Times New Roman" w:cs="Times New Roman"/>
          <w:sz w:val="24"/>
          <w:szCs w:val="24"/>
        </w:rPr>
        <w:t xml:space="preserve">di Indonesia </w:t>
      </w:r>
      <w:r w:rsidRPr="00F514D4">
        <w:rPr>
          <w:rFonts w:ascii="Times New Roman" w:hAnsi="Times New Roman" w:cs="Times New Roman"/>
          <w:sz w:val="24"/>
          <w:szCs w:val="24"/>
        </w:rPr>
        <w:t>adalah terobosan yang berpihak kepada kepentingan manusia.</w:t>
      </w:r>
      <w:proofErr w:type="gramEnd"/>
      <w:r w:rsidRPr="00F514D4">
        <w:rPr>
          <w:rFonts w:ascii="Times New Roman" w:hAnsi="Times New Roman" w:cs="Times New Roman"/>
          <w:sz w:val="24"/>
          <w:szCs w:val="24"/>
        </w:rPr>
        <w:t xml:space="preserve"> </w:t>
      </w:r>
      <w:proofErr w:type="gramStart"/>
      <w:r w:rsidRPr="00F514D4">
        <w:rPr>
          <w:rFonts w:ascii="Times New Roman" w:hAnsi="Times New Roman" w:cs="Times New Roman"/>
          <w:sz w:val="24"/>
          <w:szCs w:val="24"/>
        </w:rPr>
        <w:t>Salah satu tujuan omnibus law adalah untuk mempermudah investasi dan memperlancar pembangunan yang tentu melibatkan banyak kepentingan manusia.</w:t>
      </w:r>
      <w:proofErr w:type="gramEnd"/>
      <w:r w:rsidRPr="00F514D4">
        <w:rPr>
          <w:rFonts w:ascii="Times New Roman" w:hAnsi="Times New Roman" w:cs="Times New Roman"/>
          <w:sz w:val="24"/>
          <w:szCs w:val="24"/>
        </w:rPr>
        <w:t xml:space="preserve"> </w:t>
      </w:r>
      <w:proofErr w:type="gramStart"/>
      <w:r w:rsidRPr="00F514D4">
        <w:rPr>
          <w:rFonts w:ascii="Times New Roman" w:hAnsi="Times New Roman" w:cs="Times New Roman"/>
          <w:sz w:val="24"/>
          <w:szCs w:val="24"/>
        </w:rPr>
        <w:t xml:space="preserve">Oleh karena itu dalam perspektif </w:t>
      </w:r>
      <w:r w:rsidR="0012483A" w:rsidRPr="00F514D4">
        <w:rPr>
          <w:rFonts w:ascii="Times New Roman" w:hAnsi="Times New Roman" w:cs="Times New Roman"/>
          <w:sz w:val="24"/>
          <w:szCs w:val="24"/>
        </w:rPr>
        <w:t xml:space="preserve">teori </w:t>
      </w:r>
      <w:r w:rsidRPr="00F514D4">
        <w:rPr>
          <w:rFonts w:ascii="Times New Roman" w:hAnsi="Times New Roman" w:cs="Times New Roman"/>
          <w:sz w:val="24"/>
          <w:szCs w:val="24"/>
        </w:rPr>
        <w:t>hukum progresif maka omnibus law menjadi sangat penting untuk segera dilaksanakan agar kepentingan manusia tidak terhambat regulasi, dan tahapan untuk memahami kepentingan dan kebutuhan manusia adalah dengan mengoptimalkan partisipasi publik dalam pembentukan omnibus law tersebut.</w:t>
      </w:r>
      <w:proofErr w:type="gramEnd"/>
    </w:p>
    <w:p w14:paraId="2EE4D937" w14:textId="77777777" w:rsidR="00BD516D" w:rsidRPr="00F514D4" w:rsidRDefault="00BD516D" w:rsidP="00D25B7B">
      <w:pPr>
        <w:spacing w:after="120" w:line="360" w:lineRule="auto"/>
        <w:ind w:left="397" w:hanging="397"/>
        <w:jc w:val="center"/>
        <w:rPr>
          <w:rFonts w:ascii="Times New Roman" w:hAnsi="Times New Roman" w:cs="Times New Roman"/>
          <w:b/>
          <w:bCs/>
          <w:sz w:val="24"/>
          <w:szCs w:val="24"/>
        </w:rPr>
      </w:pPr>
    </w:p>
    <w:p w14:paraId="3E571AA7" w14:textId="77777777" w:rsidR="00BD516D" w:rsidRPr="00F514D4" w:rsidRDefault="00BD516D" w:rsidP="00D25B7B">
      <w:pPr>
        <w:spacing w:after="120" w:line="360" w:lineRule="auto"/>
        <w:ind w:left="397" w:hanging="397"/>
        <w:jc w:val="center"/>
        <w:rPr>
          <w:rFonts w:ascii="Times New Roman" w:hAnsi="Times New Roman" w:cs="Times New Roman"/>
          <w:b/>
          <w:bCs/>
          <w:sz w:val="24"/>
          <w:szCs w:val="24"/>
        </w:rPr>
      </w:pPr>
    </w:p>
    <w:p w14:paraId="3EBACB42" w14:textId="77777777" w:rsidR="00BD516D" w:rsidRPr="00F514D4" w:rsidRDefault="00BD516D" w:rsidP="00D25B7B">
      <w:pPr>
        <w:spacing w:after="120" w:line="360" w:lineRule="auto"/>
        <w:ind w:left="397" w:hanging="397"/>
        <w:jc w:val="center"/>
        <w:rPr>
          <w:rFonts w:ascii="Times New Roman" w:hAnsi="Times New Roman" w:cs="Times New Roman"/>
          <w:b/>
          <w:bCs/>
          <w:sz w:val="24"/>
          <w:szCs w:val="24"/>
        </w:rPr>
      </w:pPr>
    </w:p>
    <w:p w14:paraId="71DC9A63" w14:textId="77777777" w:rsidR="00BD516D" w:rsidRPr="00F514D4" w:rsidRDefault="00BD516D" w:rsidP="00D25B7B">
      <w:pPr>
        <w:spacing w:after="120" w:line="360" w:lineRule="auto"/>
        <w:ind w:left="397" w:hanging="397"/>
        <w:jc w:val="center"/>
        <w:rPr>
          <w:rFonts w:ascii="Times New Roman" w:hAnsi="Times New Roman" w:cs="Times New Roman"/>
          <w:b/>
          <w:bCs/>
          <w:sz w:val="24"/>
          <w:szCs w:val="24"/>
        </w:rPr>
      </w:pPr>
    </w:p>
    <w:p w14:paraId="3C3D5503" w14:textId="77777777" w:rsidR="00BD516D" w:rsidRPr="00F514D4" w:rsidRDefault="00BD516D" w:rsidP="00D25B7B">
      <w:pPr>
        <w:spacing w:after="120" w:line="360" w:lineRule="auto"/>
        <w:ind w:left="397" w:hanging="397"/>
        <w:jc w:val="center"/>
        <w:rPr>
          <w:rFonts w:ascii="Times New Roman" w:hAnsi="Times New Roman" w:cs="Times New Roman"/>
          <w:b/>
          <w:bCs/>
          <w:sz w:val="24"/>
          <w:szCs w:val="24"/>
        </w:rPr>
      </w:pPr>
    </w:p>
    <w:p w14:paraId="65D4450A" w14:textId="77777777" w:rsidR="00BD516D" w:rsidRPr="00F514D4" w:rsidRDefault="00BD516D" w:rsidP="00D25B7B">
      <w:pPr>
        <w:spacing w:after="120" w:line="360" w:lineRule="auto"/>
        <w:ind w:left="397" w:hanging="397"/>
        <w:jc w:val="center"/>
        <w:rPr>
          <w:rFonts w:ascii="Times New Roman" w:hAnsi="Times New Roman" w:cs="Times New Roman"/>
          <w:b/>
          <w:bCs/>
          <w:sz w:val="24"/>
          <w:szCs w:val="24"/>
        </w:rPr>
      </w:pPr>
    </w:p>
    <w:p w14:paraId="374E884F" w14:textId="77777777" w:rsidR="00BD516D" w:rsidRPr="00F514D4" w:rsidRDefault="00BD516D" w:rsidP="00D25B7B">
      <w:pPr>
        <w:spacing w:after="120" w:line="360" w:lineRule="auto"/>
        <w:ind w:left="397" w:hanging="397"/>
        <w:jc w:val="center"/>
        <w:rPr>
          <w:rFonts w:ascii="Times New Roman" w:hAnsi="Times New Roman" w:cs="Times New Roman"/>
          <w:b/>
          <w:bCs/>
          <w:sz w:val="24"/>
          <w:szCs w:val="24"/>
        </w:rPr>
      </w:pPr>
    </w:p>
    <w:p w14:paraId="7BDA1CD8" w14:textId="77777777" w:rsidR="00BD516D" w:rsidRPr="00F514D4" w:rsidRDefault="00BD516D" w:rsidP="00D25B7B">
      <w:pPr>
        <w:spacing w:after="120" w:line="360" w:lineRule="auto"/>
        <w:ind w:left="397" w:hanging="397"/>
        <w:jc w:val="center"/>
        <w:rPr>
          <w:rFonts w:ascii="Times New Roman" w:hAnsi="Times New Roman" w:cs="Times New Roman"/>
          <w:b/>
          <w:bCs/>
          <w:sz w:val="24"/>
          <w:szCs w:val="24"/>
        </w:rPr>
      </w:pPr>
    </w:p>
    <w:p w14:paraId="4ECF8710" w14:textId="0A7D5200" w:rsidR="00BD516D" w:rsidRPr="00F514D4" w:rsidRDefault="00BD516D" w:rsidP="00D94705">
      <w:pPr>
        <w:spacing w:line="360" w:lineRule="auto"/>
        <w:ind w:left="397" w:hanging="397"/>
        <w:jc w:val="center"/>
        <w:rPr>
          <w:rFonts w:ascii="Times New Roman" w:hAnsi="Times New Roman" w:cs="Times New Roman"/>
          <w:b/>
          <w:bCs/>
          <w:sz w:val="24"/>
          <w:szCs w:val="24"/>
        </w:rPr>
      </w:pPr>
    </w:p>
    <w:p w14:paraId="04BF6DAB" w14:textId="3EDEFE48" w:rsidR="00BD516D" w:rsidRPr="00F514D4" w:rsidRDefault="00BD516D" w:rsidP="00D94705">
      <w:pPr>
        <w:spacing w:line="360" w:lineRule="auto"/>
        <w:ind w:left="397" w:hanging="397"/>
        <w:jc w:val="center"/>
        <w:rPr>
          <w:rFonts w:ascii="Times New Roman" w:hAnsi="Times New Roman" w:cs="Times New Roman"/>
          <w:b/>
          <w:bCs/>
          <w:sz w:val="24"/>
          <w:szCs w:val="24"/>
        </w:rPr>
      </w:pPr>
    </w:p>
    <w:p w14:paraId="6C052933" w14:textId="33D671A0" w:rsidR="00D94705" w:rsidRPr="00F514D4" w:rsidRDefault="009D102C" w:rsidP="00434157">
      <w:pPr>
        <w:spacing w:after="120" w:line="360" w:lineRule="auto"/>
        <w:ind w:left="397" w:hanging="397"/>
        <w:jc w:val="center"/>
        <w:rPr>
          <w:rFonts w:ascii="Times New Roman" w:hAnsi="Times New Roman" w:cs="Times New Roman"/>
          <w:b/>
          <w:bCs/>
          <w:sz w:val="24"/>
          <w:szCs w:val="24"/>
        </w:rPr>
      </w:pPr>
      <w:r w:rsidRPr="00F514D4">
        <w:rPr>
          <w:rFonts w:ascii="Times New Roman" w:hAnsi="Times New Roman" w:cs="Times New Roman"/>
          <w:b/>
          <w:bCs/>
          <w:sz w:val="24"/>
          <w:szCs w:val="24"/>
        </w:rPr>
        <w:lastRenderedPageBreak/>
        <w:t>DAFTAR PUSTAKA</w:t>
      </w:r>
    </w:p>
    <w:p w14:paraId="395BC5DD" w14:textId="26FB11F6" w:rsidR="00487DC6" w:rsidRPr="00F514D4" w:rsidRDefault="00231347" w:rsidP="00231347">
      <w:pPr>
        <w:pStyle w:val="FootnoteText"/>
        <w:spacing w:line="360" w:lineRule="auto"/>
        <w:ind w:left="600" w:hanging="600"/>
        <w:jc w:val="both"/>
        <w:rPr>
          <w:rFonts w:ascii="Times New Roman" w:hAnsi="Times New Roman" w:cs="Times New Roman"/>
          <w:b/>
          <w:bCs/>
          <w:sz w:val="24"/>
          <w:szCs w:val="24"/>
        </w:rPr>
      </w:pPr>
      <w:r w:rsidRPr="00F514D4">
        <w:rPr>
          <w:rFonts w:ascii="Times New Roman" w:hAnsi="Times New Roman" w:cs="Times New Roman"/>
          <w:b/>
          <w:bCs/>
          <w:sz w:val="24"/>
          <w:szCs w:val="24"/>
        </w:rPr>
        <w:t>Buku</w:t>
      </w:r>
    </w:p>
    <w:p w14:paraId="694C4B41" w14:textId="550D0DB5" w:rsidR="001640A9" w:rsidRPr="00F514D4" w:rsidRDefault="001640A9" w:rsidP="00F50C94">
      <w:pPr>
        <w:pStyle w:val="FootnoteText"/>
        <w:spacing w:line="360" w:lineRule="auto"/>
        <w:ind w:left="709" w:hanging="709"/>
        <w:jc w:val="both"/>
        <w:rPr>
          <w:rFonts w:ascii="Times New Roman" w:hAnsi="Times New Roman" w:cs="Times New Roman"/>
          <w:sz w:val="24"/>
          <w:szCs w:val="24"/>
        </w:rPr>
      </w:pPr>
      <w:proofErr w:type="gramStart"/>
      <w:r w:rsidRPr="00F514D4">
        <w:rPr>
          <w:rFonts w:asciiTheme="majorBidi" w:hAnsiTheme="majorBidi" w:cstheme="majorBidi"/>
          <w:sz w:val="24"/>
          <w:szCs w:val="24"/>
        </w:rPr>
        <w:t>Amiroeddin Syarif, Perundang-Undangan, Rineka Cipta, Jakarta, 1997.</w:t>
      </w:r>
      <w:proofErr w:type="gramEnd"/>
    </w:p>
    <w:p w14:paraId="337B3556" w14:textId="646A9E6B" w:rsidR="00F50C94" w:rsidRPr="00F514D4" w:rsidRDefault="00F50C94" w:rsidP="00F50C94">
      <w:pPr>
        <w:pStyle w:val="FootnoteText"/>
        <w:spacing w:line="360" w:lineRule="auto"/>
        <w:ind w:left="709" w:hanging="709"/>
        <w:jc w:val="both"/>
        <w:rPr>
          <w:rFonts w:ascii="Times New Roman" w:hAnsi="Times New Roman" w:cs="Times New Roman"/>
          <w:sz w:val="24"/>
          <w:szCs w:val="24"/>
        </w:rPr>
      </w:pPr>
      <w:proofErr w:type="gramStart"/>
      <w:r w:rsidRPr="00F514D4">
        <w:rPr>
          <w:rFonts w:ascii="Times New Roman" w:hAnsi="Times New Roman" w:cs="Times New Roman"/>
          <w:sz w:val="24"/>
          <w:szCs w:val="24"/>
        </w:rPr>
        <w:t xml:space="preserve">Hamzah Halin, Kemal Redindo, </w:t>
      </w:r>
      <w:r w:rsidRPr="00F514D4">
        <w:rPr>
          <w:rFonts w:ascii="Times New Roman" w:hAnsi="Times New Roman" w:cs="Times New Roman"/>
          <w:i/>
          <w:iCs/>
          <w:sz w:val="24"/>
          <w:szCs w:val="24"/>
        </w:rPr>
        <w:t>Cara Praktis Menyusun &amp; Merancang Peraturan Daerah,</w:t>
      </w:r>
      <w:r w:rsidRPr="00F514D4">
        <w:rPr>
          <w:rFonts w:ascii="Times New Roman" w:hAnsi="Times New Roman" w:cs="Times New Roman"/>
          <w:sz w:val="24"/>
          <w:szCs w:val="24"/>
        </w:rPr>
        <w:t xml:space="preserve"> Kencana Prenada Media Group, Jakarta, 2009.</w:t>
      </w:r>
      <w:proofErr w:type="gramEnd"/>
    </w:p>
    <w:p w14:paraId="5462C777" w14:textId="7ACA06FE" w:rsidR="00CD62BB" w:rsidRPr="00F514D4" w:rsidRDefault="00CD62BB" w:rsidP="00F50C94">
      <w:pPr>
        <w:pStyle w:val="FootnoteText"/>
        <w:spacing w:line="360" w:lineRule="auto"/>
        <w:ind w:left="709" w:hanging="709"/>
        <w:jc w:val="both"/>
        <w:rPr>
          <w:rFonts w:ascii="Times New Roman" w:hAnsi="Times New Roman" w:cs="Times New Roman"/>
          <w:sz w:val="24"/>
          <w:szCs w:val="24"/>
        </w:rPr>
      </w:pPr>
      <w:r w:rsidRPr="00F514D4">
        <w:rPr>
          <w:rFonts w:ascii="Times New Roman" w:hAnsi="Times New Roman" w:cs="Times New Roman"/>
          <w:sz w:val="24"/>
          <w:szCs w:val="24"/>
        </w:rPr>
        <w:t xml:space="preserve">J.J. H Bruggink, </w:t>
      </w:r>
      <w:r w:rsidRPr="00F514D4">
        <w:rPr>
          <w:rFonts w:ascii="Times New Roman" w:hAnsi="Times New Roman" w:cs="Times New Roman"/>
          <w:i/>
          <w:iCs/>
          <w:sz w:val="24"/>
          <w:szCs w:val="24"/>
        </w:rPr>
        <w:t>Refleksi Tentang Hukum</w:t>
      </w:r>
      <w:r w:rsidRPr="00F514D4">
        <w:rPr>
          <w:rFonts w:ascii="Times New Roman" w:hAnsi="Times New Roman" w:cs="Times New Roman"/>
          <w:sz w:val="24"/>
          <w:szCs w:val="24"/>
        </w:rPr>
        <w:t>, Citra Aditya Bakti, Bandung, 1996.</w:t>
      </w:r>
    </w:p>
    <w:p w14:paraId="02FB216C" w14:textId="77777777" w:rsidR="001640A9" w:rsidRPr="00F514D4" w:rsidRDefault="00231347" w:rsidP="001640A9">
      <w:pPr>
        <w:pStyle w:val="FootnoteText"/>
        <w:spacing w:line="360" w:lineRule="auto"/>
        <w:jc w:val="both"/>
        <w:rPr>
          <w:rFonts w:ascii="Times New Roman" w:hAnsi="Times New Roman" w:cs="Times New Roman"/>
          <w:sz w:val="24"/>
          <w:szCs w:val="24"/>
        </w:rPr>
      </w:pPr>
      <w:proofErr w:type="gramStart"/>
      <w:r w:rsidRPr="00F514D4">
        <w:rPr>
          <w:rFonts w:ascii="Times New Roman" w:hAnsi="Times New Roman" w:cs="Times New Roman"/>
          <w:sz w:val="24"/>
          <w:szCs w:val="24"/>
        </w:rPr>
        <w:t xml:space="preserve">Mahfud MD, </w:t>
      </w:r>
      <w:r w:rsidRPr="00F514D4">
        <w:rPr>
          <w:rFonts w:ascii="Times New Roman" w:hAnsi="Times New Roman" w:cs="Times New Roman"/>
          <w:i/>
          <w:iCs/>
          <w:sz w:val="24"/>
          <w:szCs w:val="24"/>
        </w:rPr>
        <w:t>Politik Hukum di Indonesia</w:t>
      </w:r>
      <w:r w:rsidRPr="00F514D4">
        <w:rPr>
          <w:rFonts w:ascii="Times New Roman" w:hAnsi="Times New Roman" w:cs="Times New Roman"/>
          <w:sz w:val="24"/>
          <w:szCs w:val="24"/>
        </w:rPr>
        <w:t>, Rajawali Pers, Jakarta, 2009.</w:t>
      </w:r>
      <w:proofErr w:type="gramEnd"/>
    </w:p>
    <w:p w14:paraId="4359713A" w14:textId="77777777" w:rsidR="001640A9" w:rsidRPr="00F514D4" w:rsidRDefault="001640A9" w:rsidP="001640A9">
      <w:pPr>
        <w:pStyle w:val="FootnoteText"/>
        <w:spacing w:line="360" w:lineRule="auto"/>
        <w:jc w:val="both"/>
        <w:rPr>
          <w:rFonts w:ascii="Times New Roman" w:hAnsi="Times New Roman" w:cs="Times New Roman"/>
          <w:sz w:val="24"/>
          <w:szCs w:val="24"/>
        </w:rPr>
      </w:pPr>
      <w:r w:rsidRPr="00F514D4">
        <w:rPr>
          <w:rFonts w:ascii="Times New Roman" w:hAnsi="Times New Roman" w:cs="Times New Roman"/>
          <w:sz w:val="24"/>
          <w:szCs w:val="24"/>
        </w:rPr>
        <w:t xml:space="preserve">Maria Farida Indrati, </w:t>
      </w:r>
      <w:r w:rsidRPr="00F514D4">
        <w:rPr>
          <w:rFonts w:ascii="Times New Roman" w:hAnsi="Times New Roman" w:cs="Times New Roman"/>
          <w:i/>
          <w:iCs/>
          <w:sz w:val="24"/>
          <w:szCs w:val="24"/>
        </w:rPr>
        <w:t>Ilmu Perundang-undangan,</w:t>
      </w:r>
      <w:r w:rsidRPr="00F514D4">
        <w:rPr>
          <w:rFonts w:ascii="Times New Roman" w:hAnsi="Times New Roman" w:cs="Times New Roman"/>
          <w:sz w:val="24"/>
          <w:szCs w:val="24"/>
        </w:rPr>
        <w:t xml:space="preserve"> Penerbit Kanisius, Yogyakarta, 2007.</w:t>
      </w:r>
    </w:p>
    <w:p w14:paraId="00AED9A1" w14:textId="5D109A5A" w:rsidR="001640A9" w:rsidRPr="00F514D4" w:rsidRDefault="001640A9" w:rsidP="001640A9">
      <w:pPr>
        <w:pStyle w:val="FootnoteText"/>
        <w:spacing w:line="360" w:lineRule="auto"/>
        <w:ind w:left="709" w:hanging="709"/>
        <w:jc w:val="both"/>
        <w:rPr>
          <w:rFonts w:ascii="Times New Roman" w:hAnsi="Times New Roman" w:cs="Times New Roman"/>
          <w:sz w:val="24"/>
          <w:szCs w:val="24"/>
        </w:rPr>
      </w:pPr>
      <w:r w:rsidRPr="00F514D4">
        <w:rPr>
          <w:rFonts w:asciiTheme="majorBidi" w:hAnsiTheme="majorBidi" w:cstheme="majorBidi"/>
          <w:sz w:val="24"/>
          <w:szCs w:val="24"/>
        </w:rPr>
        <w:t xml:space="preserve">Moh Hasan Wargakusumah, dkk, </w:t>
      </w:r>
      <w:r w:rsidRPr="00F514D4">
        <w:rPr>
          <w:rFonts w:asciiTheme="majorBidi" w:hAnsiTheme="majorBidi" w:cstheme="majorBidi"/>
          <w:i/>
          <w:iCs/>
          <w:sz w:val="24"/>
          <w:szCs w:val="24"/>
        </w:rPr>
        <w:t>Perumusan Harmonisasi Hukum Tentang Metodologi Harmonisasi Hukum,</w:t>
      </w:r>
      <w:r w:rsidRPr="00F514D4">
        <w:rPr>
          <w:rFonts w:asciiTheme="majorBidi" w:hAnsiTheme="majorBidi" w:cstheme="majorBidi"/>
          <w:sz w:val="24"/>
          <w:szCs w:val="24"/>
        </w:rPr>
        <w:t xml:space="preserve"> BPHN Departemen Kehakiman, Jakarta, 1997.</w:t>
      </w:r>
    </w:p>
    <w:p w14:paraId="12D351F3" w14:textId="71E5FDAB" w:rsidR="00D50F6E" w:rsidRPr="00F514D4" w:rsidRDefault="00D50F6E" w:rsidP="00D50F6E">
      <w:pPr>
        <w:pStyle w:val="FootnoteText"/>
        <w:spacing w:line="360" w:lineRule="auto"/>
        <w:ind w:left="709" w:hanging="709"/>
        <w:jc w:val="both"/>
        <w:rPr>
          <w:rFonts w:ascii="Times New Roman" w:hAnsi="Times New Roman" w:cs="Times New Roman"/>
          <w:sz w:val="24"/>
          <w:szCs w:val="24"/>
        </w:rPr>
      </w:pPr>
      <w:r w:rsidRPr="00F514D4">
        <w:rPr>
          <w:rFonts w:ascii="Times New Roman" w:hAnsi="Times New Roman" w:cs="Times New Roman"/>
          <w:sz w:val="24"/>
          <w:szCs w:val="24"/>
        </w:rPr>
        <w:t xml:space="preserve">Mulyana W. Kusumah dan Paul S. Baut, </w:t>
      </w:r>
      <w:r w:rsidRPr="00F514D4">
        <w:rPr>
          <w:rFonts w:ascii="Times New Roman" w:hAnsi="Times New Roman" w:cs="Times New Roman"/>
          <w:i/>
          <w:iCs/>
          <w:sz w:val="24"/>
          <w:szCs w:val="24"/>
        </w:rPr>
        <w:t>Hukum Politik dan Perubahan Sosial,</w:t>
      </w:r>
      <w:r w:rsidRPr="00F514D4">
        <w:rPr>
          <w:rFonts w:ascii="Times New Roman" w:hAnsi="Times New Roman" w:cs="Times New Roman"/>
          <w:sz w:val="24"/>
          <w:szCs w:val="24"/>
        </w:rPr>
        <w:t xml:space="preserve"> Yayasan Lembaga Bantuan Hukum Indonesia, Jakarta, 1998.</w:t>
      </w:r>
    </w:p>
    <w:p w14:paraId="452D2531" w14:textId="57102086" w:rsidR="00231347" w:rsidRPr="00F514D4" w:rsidRDefault="00231347" w:rsidP="00231347">
      <w:pPr>
        <w:pStyle w:val="FootnoteText"/>
        <w:spacing w:line="360" w:lineRule="auto"/>
        <w:jc w:val="both"/>
        <w:rPr>
          <w:rFonts w:ascii="Times New Roman" w:hAnsi="Times New Roman" w:cs="Times New Roman"/>
          <w:sz w:val="24"/>
          <w:szCs w:val="24"/>
        </w:rPr>
      </w:pPr>
      <w:r w:rsidRPr="00F514D4">
        <w:rPr>
          <w:rFonts w:ascii="Times New Roman" w:hAnsi="Times New Roman" w:cs="Times New Roman"/>
          <w:sz w:val="24"/>
          <w:szCs w:val="24"/>
        </w:rPr>
        <w:t xml:space="preserve">Sabian Usman, </w:t>
      </w:r>
      <w:r w:rsidRPr="00F514D4">
        <w:rPr>
          <w:rFonts w:ascii="Times New Roman" w:hAnsi="Times New Roman" w:cs="Times New Roman"/>
          <w:i/>
          <w:iCs/>
          <w:sz w:val="24"/>
          <w:szCs w:val="24"/>
        </w:rPr>
        <w:t>Dasar-Dasar Sosiologi Hukum</w:t>
      </w:r>
      <w:r w:rsidRPr="00F514D4">
        <w:rPr>
          <w:rFonts w:ascii="Times New Roman" w:hAnsi="Times New Roman" w:cs="Times New Roman"/>
          <w:sz w:val="24"/>
          <w:szCs w:val="24"/>
        </w:rPr>
        <w:t xml:space="preserve">, Pustaka Belajar, </w:t>
      </w:r>
      <w:r w:rsidR="000F2DB0" w:rsidRPr="00F514D4">
        <w:rPr>
          <w:rFonts w:ascii="Times New Roman" w:hAnsi="Times New Roman" w:cs="Times New Roman"/>
          <w:sz w:val="24"/>
          <w:szCs w:val="24"/>
        </w:rPr>
        <w:t xml:space="preserve">Yogyakarta, </w:t>
      </w:r>
      <w:r w:rsidRPr="00F514D4">
        <w:rPr>
          <w:rFonts w:ascii="Times New Roman" w:hAnsi="Times New Roman" w:cs="Times New Roman"/>
          <w:sz w:val="24"/>
          <w:szCs w:val="24"/>
        </w:rPr>
        <w:t>2009</w:t>
      </w:r>
      <w:r w:rsidR="000F2DB0" w:rsidRPr="00F514D4">
        <w:rPr>
          <w:rFonts w:ascii="Times New Roman" w:hAnsi="Times New Roman" w:cs="Times New Roman"/>
          <w:sz w:val="24"/>
          <w:szCs w:val="24"/>
        </w:rPr>
        <w:t>.</w:t>
      </w:r>
    </w:p>
    <w:p w14:paraId="08ECD107" w14:textId="479B4E9C" w:rsidR="00231347" w:rsidRPr="00F514D4" w:rsidRDefault="00231347" w:rsidP="00231347">
      <w:pPr>
        <w:pStyle w:val="FootnoteText"/>
        <w:spacing w:line="360" w:lineRule="auto"/>
        <w:jc w:val="both"/>
        <w:rPr>
          <w:rFonts w:ascii="Times New Roman" w:hAnsi="Times New Roman" w:cs="Times New Roman"/>
          <w:sz w:val="24"/>
          <w:szCs w:val="24"/>
        </w:rPr>
      </w:pPr>
      <w:r w:rsidRPr="00F514D4">
        <w:rPr>
          <w:rFonts w:ascii="Times New Roman" w:hAnsi="Times New Roman" w:cs="Times New Roman"/>
          <w:sz w:val="24"/>
          <w:szCs w:val="24"/>
        </w:rPr>
        <w:t xml:space="preserve">Satjipto Raharjo, </w:t>
      </w:r>
      <w:r w:rsidRPr="00F514D4">
        <w:rPr>
          <w:rFonts w:ascii="Times New Roman" w:hAnsi="Times New Roman" w:cs="Times New Roman"/>
          <w:i/>
          <w:iCs/>
          <w:sz w:val="24"/>
          <w:szCs w:val="24"/>
        </w:rPr>
        <w:t>Penegakan Hukum Progresif</w:t>
      </w:r>
      <w:r w:rsidRPr="00F514D4">
        <w:rPr>
          <w:rFonts w:ascii="Times New Roman" w:hAnsi="Times New Roman" w:cs="Times New Roman"/>
          <w:sz w:val="24"/>
          <w:szCs w:val="24"/>
        </w:rPr>
        <w:t xml:space="preserve">, Kompas, </w:t>
      </w:r>
      <w:r w:rsidR="000F2DB0" w:rsidRPr="00F514D4">
        <w:rPr>
          <w:rFonts w:ascii="Times New Roman" w:hAnsi="Times New Roman" w:cs="Times New Roman"/>
          <w:sz w:val="24"/>
          <w:szCs w:val="24"/>
        </w:rPr>
        <w:t xml:space="preserve">Jakarta, </w:t>
      </w:r>
      <w:r w:rsidRPr="00F514D4">
        <w:rPr>
          <w:rFonts w:ascii="Times New Roman" w:hAnsi="Times New Roman" w:cs="Times New Roman"/>
          <w:sz w:val="24"/>
          <w:szCs w:val="24"/>
        </w:rPr>
        <w:t>2010</w:t>
      </w:r>
      <w:r w:rsidR="000F2DB0" w:rsidRPr="00F514D4">
        <w:rPr>
          <w:rFonts w:ascii="Times New Roman" w:hAnsi="Times New Roman" w:cs="Times New Roman"/>
          <w:sz w:val="24"/>
          <w:szCs w:val="24"/>
        </w:rPr>
        <w:t>.</w:t>
      </w:r>
    </w:p>
    <w:p w14:paraId="2C2389D8" w14:textId="1D9240E7" w:rsidR="001943F9" w:rsidRPr="00F514D4" w:rsidRDefault="001943F9" w:rsidP="001943F9">
      <w:pPr>
        <w:pStyle w:val="FootnoteText"/>
        <w:spacing w:line="360" w:lineRule="auto"/>
        <w:ind w:left="709" w:hanging="709"/>
        <w:jc w:val="both"/>
        <w:rPr>
          <w:rFonts w:ascii="Times New Roman" w:hAnsi="Times New Roman" w:cs="Times New Roman"/>
          <w:b/>
          <w:bCs/>
          <w:sz w:val="24"/>
          <w:szCs w:val="24"/>
        </w:rPr>
      </w:pPr>
      <w:proofErr w:type="gramStart"/>
      <w:r w:rsidRPr="00F514D4">
        <w:rPr>
          <w:rFonts w:ascii="Times New Roman" w:hAnsi="Times New Roman" w:cs="Times New Roman"/>
          <w:sz w:val="24"/>
          <w:szCs w:val="24"/>
        </w:rPr>
        <w:t xml:space="preserve">Widodo Ekatjahjana &amp; Totok Sudaryanto, </w:t>
      </w:r>
      <w:r w:rsidRPr="00F514D4">
        <w:rPr>
          <w:rFonts w:ascii="Times New Roman" w:hAnsi="Times New Roman" w:cs="Times New Roman"/>
          <w:i/>
          <w:iCs/>
          <w:sz w:val="24"/>
          <w:szCs w:val="24"/>
        </w:rPr>
        <w:t>Sumber Hukum Tata Negara Formal di Indonesia,</w:t>
      </w:r>
      <w:r w:rsidRPr="00F514D4">
        <w:rPr>
          <w:rFonts w:ascii="Times New Roman" w:hAnsi="Times New Roman" w:cs="Times New Roman"/>
          <w:sz w:val="24"/>
          <w:szCs w:val="24"/>
        </w:rPr>
        <w:t xml:space="preserve"> Citra Aditya Bakti, Bandung, 2001.</w:t>
      </w:r>
      <w:proofErr w:type="gramEnd"/>
    </w:p>
    <w:p w14:paraId="17446965" w14:textId="44D1D760" w:rsidR="00231347" w:rsidRPr="00F514D4" w:rsidRDefault="00231347" w:rsidP="00231347">
      <w:pPr>
        <w:pStyle w:val="FootnoteText"/>
        <w:spacing w:line="360" w:lineRule="auto"/>
        <w:ind w:left="600" w:hanging="600"/>
        <w:jc w:val="both"/>
        <w:rPr>
          <w:rFonts w:ascii="Times New Roman" w:hAnsi="Times New Roman" w:cs="Times New Roman"/>
          <w:b/>
          <w:bCs/>
          <w:sz w:val="24"/>
          <w:szCs w:val="24"/>
        </w:rPr>
      </w:pPr>
      <w:r w:rsidRPr="00F514D4">
        <w:rPr>
          <w:rFonts w:ascii="Times New Roman" w:hAnsi="Times New Roman" w:cs="Times New Roman"/>
          <w:b/>
          <w:bCs/>
          <w:sz w:val="24"/>
          <w:szCs w:val="24"/>
        </w:rPr>
        <w:t>Jurnal dan Makalah</w:t>
      </w:r>
      <w:r w:rsidR="00853119" w:rsidRPr="00F514D4">
        <w:rPr>
          <w:rFonts w:ascii="Times New Roman" w:hAnsi="Times New Roman" w:cs="Times New Roman"/>
          <w:b/>
          <w:bCs/>
          <w:sz w:val="24"/>
          <w:szCs w:val="24"/>
        </w:rPr>
        <w:t>/</w:t>
      </w:r>
      <w:r w:rsidR="009D102C">
        <w:rPr>
          <w:rFonts w:ascii="Times New Roman" w:hAnsi="Times New Roman" w:cs="Times New Roman"/>
          <w:b/>
          <w:bCs/>
          <w:sz w:val="24"/>
          <w:szCs w:val="24"/>
        </w:rPr>
        <w:t xml:space="preserve"> </w:t>
      </w:r>
      <w:r w:rsidR="00853119" w:rsidRPr="00F514D4">
        <w:rPr>
          <w:rFonts w:ascii="Times New Roman" w:hAnsi="Times New Roman" w:cs="Times New Roman"/>
          <w:b/>
          <w:bCs/>
          <w:sz w:val="24"/>
          <w:szCs w:val="24"/>
        </w:rPr>
        <w:t>Artikel</w:t>
      </w:r>
    </w:p>
    <w:p w14:paraId="4076B647" w14:textId="164A9DD1" w:rsidR="00225FD1" w:rsidRPr="00F514D4" w:rsidRDefault="00225FD1" w:rsidP="00EA6F2F">
      <w:pPr>
        <w:pStyle w:val="FootnoteText"/>
        <w:spacing w:line="360" w:lineRule="auto"/>
        <w:ind w:left="709" w:hanging="709"/>
        <w:jc w:val="both"/>
        <w:rPr>
          <w:rFonts w:ascii="Times New Roman" w:hAnsi="Times New Roman" w:cs="Times New Roman"/>
          <w:sz w:val="24"/>
          <w:szCs w:val="24"/>
        </w:rPr>
      </w:pPr>
      <w:r w:rsidRPr="00F514D4">
        <w:rPr>
          <w:rFonts w:ascii="Times New Roman" w:hAnsi="Times New Roman" w:cs="Times New Roman"/>
          <w:sz w:val="24"/>
          <w:szCs w:val="24"/>
        </w:rPr>
        <w:t xml:space="preserve">Ahmad Ulil Aedi dkk, </w:t>
      </w:r>
      <w:r w:rsidRPr="00F514D4">
        <w:rPr>
          <w:rFonts w:ascii="Times New Roman" w:hAnsi="Times New Roman" w:cs="Times New Roman"/>
          <w:i/>
          <w:iCs/>
          <w:sz w:val="24"/>
          <w:szCs w:val="24"/>
        </w:rPr>
        <w:t xml:space="preserve">Arsitektur Penerapan Omnibus Law melalui Transplantasi Hukum Nasional Pembentuk Undang-Undang, </w:t>
      </w:r>
      <w:r w:rsidRPr="00F514D4">
        <w:rPr>
          <w:rFonts w:ascii="Times New Roman" w:hAnsi="Times New Roman" w:cs="Times New Roman"/>
          <w:sz w:val="24"/>
          <w:szCs w:val="24"/>
        </w:rPr>
        <w:t>Jurnal Ilmiah Kebijakan Hukum, Volume 14, Nomor 1, Maret 2020.</w:t>
      </w:r>
    </w:p>
    <w:p w14:paraId="1A6ED761" w14:textId="2F0DD37A" w:rsidR="00EA6F2F" w:rsidRPr="00F514D4" w:rsidRDefault="00EA6F2F" w:rsidP="00EA6F2F">
      <w:pPr>
        <w:pStyle w:val="FootnoteText"/>
        <w:spacing w:line="360" w:lineRule="auto"/>
        <w:ind w:left="709" w:hanging="709"/>
        <w:jc w:val="both"/>
        <w:rPr>
          <w:rFonts w:ascii="Times New Roman" w:hAnsi="Times New Roman" w:cs="Times New Roman"/>
          <w:sz w:val="24"/>
          <w:szCs w:val="24"/>
        </w:rPr>
      </w:pPr>
      <w:r w:rsidRPr="00F514D4">
        <w:rPr>
          <w:rFonts w:ascii="Times New Roman" w:hAnsi="Times New Roman" w:cs="Times New Roman"/>
          <w:sz w:val="24"/>
          <w:szCs w:val="24"/>
        </w:rPr>
        <w:t xml:space="preserve">Agnes Fitryantica, </w:t>
      </w:r>
      <w:r w:rsidRPr="00F514D4">
        <w:rPr>
          <w:rFonts w:ascii="Times New Roman" w:hAnsi="Times New Roman" w:cs="Times New Roman"/>
          <w:i/>
          <w:iCs/>
          <w:sz w:val="24"/>
          <w:szCs w:val="24"/>
        </w:rPr>
        <w:t xml:space="preserve">Harmonisasi Peraturan Perundang-Undangan Indonesia Melalui Konsep Omnibus Law, </w:t>
      </w:r>
      <w:r w:rsidRPr="00F514D4">
        <w:rPr>
          <w:rFonts w:ascii="Times New Roman" w:hAnsi="Times New Roman" w:cs="Times New Roman"/>
          <w:sz w:val="24"/>
          <w:szCs w:val="24"/>
        </w:rPr>
        <w:t>Jurnal Gema Keadilan, vol. 6, Edisi III, Desember 2019.</w:t>
      </w:r>
    </w:p>
    <w:p w14:paraId="7CE03DD7" w14:textId="2AB178D0" w:rsidR="008B1FB2" w:rsidRPr="00F514D4" w:rsidRDefault="008B1FB2" w:rsidP="008B1FB2">
      <w:pPr>
        <w:pStyle w:val="FootnoteText"/>
        <w:spacing w:line="360" w:lineRule="auto"/>
        <w:ind w:left="709" w:hanging="709"/>
        <w:jc w:val="both"/>
        <w:rPr>
          <w:rFonts w:ascii="Times New Roman" w:hAnsi="Times New Roman" w:cs="Times New Roman"/>
          <w:sz w:val="24"/>
          <w:szCs w:val="24"/>
        </w:rPr>
      </w:pPr>
      <w:r w:rsidRPr="00F514D4">
        <w:rPr>
          <w:rFonts w:ascii="Times New Roman" w:hAnsi="Times New Roman" w:cs="Times New Roman"/>
          <w:sz w:val="24"/>
          <w:szCs w:val="24"/>
        </w:rPr>
        <w:t xml:space="preserve">Ahmad Muliadi, </w:t>
      </w:r>
      <w:r w:rsidRPr="00F514D4">
        <w:rPr>
          <w:rFonts w:ascii="Times New Roman" w:hAnsi="Times New Roman" w:cs="Times New Roman"/>
          <w:i/>
          <w:iCs/>
          <w:sz w:val="24"/>
          <w:szCs w:val="24"/>
        </w:rPr>
        <w:t xml:space="preserve">Makalah Politik Hukum, </w:t>
      </w:r>
      <w:r w:rsidRPr="00F514D4">
        <w:rPr>
          <w:rFonts w:ascii="Times New Roman" w:hAnsi="Times New Roman" w:cs="Times New Roman"/>
          <w:sz w:val="24"/>
          <w:szCs w:val="24"/>
        </w:rPr>
        <w:t>Jakarta: SAP S-2 Universitas Jayabaya, 2012.</w:t>
      </w:r>
    </w:p>
    <w:p w14:paraId="75748054" w14:textId="2EFC9062" w:rsidR="00C34505" w:rsidRPr="00F514D4" w:rsidRDefault="00C34505" w:rsidP="008B1FB2">
      <w:pPr>
        <w:pStyle w:val="FootnoteText"/>
        <w:spacing w:line="360" w:lineRule="auto"/>
        <w:ind w:left="709" w:hanging="709"/>
        <w:jc w:val="both"/>
        <w:rPr>
          <w:rFonts w:asciiTheme="majorBidi" w:hAnsiTheme="majorBidi" w:cstheme="majorBidi"/>
          <w:sz w:val="24"/>
          <w:szCs w:val="24"/>
        </w:rPr>
      </w:pPr>
      <w:r w:rsidRPr="00F514D4">
        <w:rPr>
          <w:rFonts w:asciiTheme="majorBidi" w:hAnsiTheme="majorBidi" w:cstheme="majorBidi"/>
          <w:sz w:val="24"/>
          <w:szCs w:val="24"/>
          <w:lang w:val="fr-FR"/>
        </w:rPr>
        <w:t xml:space="preserve">Deni Nuryadi, </w:t>
      </w:r>
      <w:r w:rsidRPr="00F514D4">
        <w:rPr>
          <w:rFonts w:asciiTheme="majorBidi" w:hAnsiTheme="majorBidi" w:cstheme="majorBidi"/>
          <w:i/>
          <w:iCs/>
          <w:sz w:val="24"/>
          <w:szCs w:val="24"/>
          <w:lang w:val="fr-FR"/>
        </w:rPr>
        <w:t xml:space="preserve">Teori Hukum Progresif dan Penerapannya di Indonesia, </w:t>
      </w:r>
      <w:r w:rsidRPr="00F514D4">
        <w:rPr>
          <w:rFonts w:asciiTheme="majorBidi" w:hAnsiTheme="majorBidi" w:cstheme="majorBidi"/>
          <w:sz w:val="24"/>
          <w:szCs w:val="24"/>
          <w:lang w:val="fr-FR"/>
        </w:rPr>
        <w:t>Jurnal Ilmiah Hukum De’Jure, Volume 1, Nomor 2, September 2016.</w:t>
      </w:r>
    </w:p>
    <w:p w14:paraId="065D71FF" w14:textId="2BEFDCF8" w:rsidR="000D6665" w:rsidRPr="00F514D4" w:rsidRDefault="00107447" w:rsidP="000D6665">
      <w:pPr>
        <w:pStyle w:val="FootnoteText"/>
        <w:spacing w:line="360" w:lineRule="auto"/>
        <w:ind w:left="709" w:hanging="709"/>
        <w:jc w:val="both"/>
        <w:rPr>
          <w:rFonts w:ascii="Times New Roman" w:hAnsi="Times New Roman" w:cs="Times New Roman"/>
          <w:sz w:val="24"/>
          <w:szCs w:val="24"/>
        </w:rPr>
      </w:pPr>
      <w:r w:rsidRPr="00F514D4">
        <w:rPr>
          <w:rFonts w:ascii="Times New Roman" w:hAnsi="Times New Roman" w:cs="Times New Roman"/>
          <w:sz w:val="24"/>
          <w:szCs w:val="24"/>
        </w:rPr>
        <w:t xml:space="preserve">Eko Nur Krisyanto, </w:t>
      </w:r>
      <w:r w:rsidRPr="00F514D4">
        <w:rPr>
          <w:rFonts w:ascii="Times New Roman" w:hAnsi="Times New Roman" w:cs="Times New Roman"/>
          <w:i/>
          <w:iCs/>
          <w:sz w:val="24"/>
          <w:szCs w:val="24"/>
        </w:rPr>
        <w:t xml:space="preserve">Urgensi Omnibus Law dalam Percepatan Reformasi Regulasi dalam Perspektif Hukum Progresif, </w:t>
      </w:r>
      <w:r w:rsidR="00397879" w:rsidRPr="00F514D4">
        <w:rPr>
          <w:rFonts w:ascii="Times New Roman" w:hAnsi="Times New Roman" w:cs="Times New Roman"/>
          <w:sz w:val="24"/>
          <w:szCs w:val="24"/>
        </w:rPr>
        <w:t xml:space="preserve">Jakarta, </w:t>
      </w:r>
      <w:r w:rsidRPr="00F514D4">
        <w:rPr>
          <w:rFonts w:ascii="Times New Roman" w:hAnsi="Times New Roman" w:cs="Times New Roman"/>
          <w:sz w:val="24"/>
          <w:szCs w:val="24"/>
        </w:rPr>
        <w:t xml:space="preserve">Jurnal Penelitian Hukum De Jure, </w:t>
      </w:r>
      <w:r w:rsidR="00397879" w:rsidRPr="00F514D4">
        <w:rPr>
          <w:rFonts w:ascii="Times New Roman" w:hAnsi="Times New Roman" w:cs="Times New Roman"/>
          <w:sz w:val="24"/>
          <w:szCs w:val="24"/>
        </w:rPr>
        <w:t xml:space="preserve">Volume 20, Nomor 2, </w:t>
      </w:r>
      <w:r w:rsidRPr="00F514D4">
        <w:rPr>
          <w:rFonts w:ascii="Times New Roman" w:hAnsi="Times New Roman" w:cs="Times New Roman"/>
          <w:sz w:val="24"/>
          <w:szCs w:val="24"/>
        </w:rPr>
        <w:t>2020</w:t>
      </w:r>
      <w:r w:rsidR="00D50F6E" w:rsidRPr="00F514D4">
        <w:rPr>
          <w:rFonts w:ascii="Times New Roman" w:hAnsi="Times New Roman" w:cs="Times New Roman"/>
          <w:sz w:val="24"/>
          <w:szCs w:val="24"/>
        </w:rPr>
        <w:t>.</w:t>
      </w:r>
    </w:p>
    <w:p w14:paraId="2D16B143" w14:textId="74E8E47A" w:rsidR="008B1FB2" w:rsidRPr="00F514D4" w:rsidRDefault="008B1FB2" w:rsidP="000D6665">
      <w:pPr>
        <w:pStyle w:val="FootnoteText"/>
        <w:spacing w:line="360" w:lineRule="auto"/>
        <w:ind w:left="709" w:hanging="709"/>
        <w:jc w:val="both"/>
        <w:rPr>
          <w:rFonts w:ascii="Times New Roman" w:hAnsi="Times New Roman" w:cs="Times New Roman"/>
          <w:sz w:val="24"/>
          <w:szCs w:val="24"/>
        </w:rPr>
      </w:pPr>
      <w:r w:rsidRPr="00F514D4">
        <w:rPr>
          <w:rFonts w:ascii="Times New Roman" w:hAnsi="Times New Roman" w:cs="Times New Roman"/>
          <w:sz w:val="24"/>
          <w:szCs w:val="24"/>
        </w:rPr>
        <w:t xml:space="preserve">Jimly Asshiddiqie, </w:t>
      </w:r>
      <w:r w:rsidRPr="00F514D4">
        <w:rPr>
          <w:rFonts w:ascii="Times New Roman" w:hAnsi="Times New Roman" w:cs="Times New Roman"/>
          <w:i/>
          <w:iCs/>
          <w:sz w:val="24"/>
          <w:szCs w:val="24"/>
        </w:rPr>
        <w:t>UU Omnibus Law, Penyederhanaan Legislasi, dan Kodifikasi Administratif + Kelebihan dan Kekurangan Sistem Kodifikasi dan Omnibus Law serta Kombinasi keduanya</w:t>
      </w:r>
      <w:r w:rsidRPr="00F514D4">
        <w:rPr>
          <w:rFonts w:ascii="Times New Roman" w:hAnsi="Times New Roman" w:cs="Times New Roman"/>
          <w:sz w:val="24"/>
          <w:szCs w:val="24"/>
        </w:rPr>
        <w:t>, disampaikan sebagai masukan untuk para pejabat perancang perundang-</w:t>
      </w:r>
      <w:r w:rsidRPr="00F514D4">
        <w:rPr>
          <w:rFonts w:ascii="Times New Roman" w:hAnsi="Times New Roman" w:cs="Times New Roman"/>
          <w:sz w:val="24"/>
          <w:szCs w:val="24"/>
        </w:rPr>
        <w:lastRenderedPageBreak/>
        <w:t>undangan antar kementerian di Badan Pembinaan Hukum Nasional (BPHN), di Jakarta, tanggal 31 Juli 2019</w:t>
      </w:r>
      <w:r w:rsidR="00853119" w:rsidRPr="00F514D4">
        <w:rPr>
          <w:rFonts w:ascii="Times New Roman" w:hAnsi="Times New Roman" w:cs="Times New Roman"/>
          <w:sz w:val="24"/>
          <w:szCs w:val="24"/>
        </w:rPr>
        <w:t>.</w:t>
      </w:r>
    </w:p>
    <w:p w14:paraId="558666EA" w14:textId="77777777" w:rsidR="000C1D92" w:rsidRPr="00F514D4" w:rsidRDefault="00C34505" w:rsidP="000C1D92">
      <w:pPr>
        <w:pStyle w:val="FootnoteText"/>
        <w:spacing w:line="360" w:lineRule="auto"/>
        <w:ind w:left="709" w:hanging="709"/>
        <w:jc w:val="both"/>
        <w:rPr>
          <w:rFonts w:asciiTheme="majorBidi" w:hAnsiTheme="majorBidi" w:cstheme="majorBidi"/>
          <w:sz w:val="24"/>
          <w:szCs w:val="24"/>
        </w:rPr>
      </w:pPr>
      <w:r w:rsidRPr="00F514D4">
        <w:rPr>
          <w:rFonts w:asciiTheme="majorBidi" w:hAnsiTheme="majorBidi" w:cstheme="majorBidi"/>
          <w:sz w:val="24"/>
          <w:szCs w:val="24"/>
          <w:lang w:val="fr-FR"/>
        </w:rPr>
        <w:t xml:space="preserve">Mukhidin, </w:t>
      </w:r>
      <w:r w:rsidRPr="00F514D4">
        <w:rPr>
          <w:rFonts w:asciiTheme="majorBidi" w:hAnsiTheme="majorBidi" w:cstheme="majorBidi"/>
          <w:i/>
          <w:iCs/>
          <w:sz w:val="24"/>
          <w:szCs w:val="24"/>
          <w:lang w:val="fr-FR"/>
        </w:rPr>
        <w:t xml:space="preserve">Hukum Progresif sebagai Solusi Hukum yang Mensejahterakan Rakyat, </w:t>
      </w:r>
      <w:r w:rsidRPr="00F514D4">
        <w:rPr>
          <w:rFonts w:asciiTheme="majorBidi" w:hAnsiTheme="majorBidi" w:cstheme="majorBidi"/>
          <w:sz w:val="24"/>
          <w:szCs w:val="24"/>
          <w:lang w:val="fr-FR"/>
        </w:rPr>
        <w:t>Jurnal Pembaharuan Hukum, Volume 1, Nomor 3, Desember 2014.</w:t>
      </w:r>
    </w:p>
    <w:p w14:paraId="12AF684D" w14:textId="22987D21" w:rsidR="000C1D92" w:rsidRPr="00F514D4" w:rsidRDefault="000C1D92" w:rsidP="000C1D92">
      <w:pPr>
        <w:pStyle w:val="FootnoteText"/>
        <w:spacing w:line="360" w:lineRule="auto"/>
        <w:ind w:left="709" w:hanging="709"/>
        <w:jc w:val="both"/>
        <w:rPr>
          <w:rFonts w:asciiTheme="majorBidi" w:hAnsiTheme="majorBidi" w:cstheme="majorBidi"/>
          <w:sz w:val="24"/>
          <w:szCs w:val="24"/>
        </w:rPr>
      </w:pPr>
      <w:r w:rsidRPr="00F514D4">
        <w:rPr>
          <w:rFonts w:asciiTheme="majorBidi" w:hAnsiTheme="majorBidi" w:cstheme="majorBidi"/>
          <w:sz w:val="24"/>
          <w:szCs w:val="24"/>
        </w:rPr>
        <w:t xml:space="preserve">Pujo Utomo, </w:t>
      </w:r>
      <w:r w:rsidRPr="00F514D4">
        <w:rPr>
          <w:rFonts w:asciiTheme="majorBidi" w:hAnsiTheme="majorBidi" w:cstheme="majorBidi"/>
          <w:i/>
          <w:iCs/>
          <w:sz w:val="24"/>
          <w:szCs w:val="24"/>
        </w:rPr>
        <w:t xml:space="preserve">Omnibus Law: Dalam Perspektif Hukum Responsif, </w:t>
      </w:r>
      <w:r w:rsidR="00D243EE" w:rsidRPr="00F514D4">
        <w:rPr>
          <w:rFonts w:asciiTheme="majorBidi" w:hAnsiTheme="majorBidi" w:cstheme="majorBidi"/>
          <w:sz w:val="24"/>
          <w:szCs w:val="24"/>
        </w:rPr>
        <w:t xml:space="preserve">Jurnal Nurani Hukum, </w:t>
      </w:r>
      <w:r w:rsidR="00D243EE" w:rsidRPr="00F514D4">
        <w:rPr>
          <w:rFonts w:asciiTheme="majorBidi" w:hAnsiTheme="majorBidi" w:cstheme="majorBidi"/>
          <w:sz w:val="24"/>
          <w:szCs w:val="24"/>
          <w:lang w:val="fr-FR"/>
        </w:rPr>
        <w:t>Volume 2, Nomor 1, Juni 2019.</w:t>
      </w:r>
      <w:r w:rsidR="00D243EE" w:rsidRPr="00F514D4">
        <w:rPr>
          <w:rFonts w:asciiTheme="majorBidi" w:hAnsiTheme="majorBidi" w:cstheme="majorBidi"/>
          <w:sz w:val="24"/>
          <w:szCs w:val="24"/>
        </w:rPr>
        <w:t xml:space="preserve"> </w:t>
      </w:r>
    </w:p>
    <w:p w14:paraId="3185B6A8" w14:textId="2026FC72" w:rsidR="00D50F6E" w:rsidRPr="00F514D4" w:rsidRDefault="00D50F6E" w:rsidP="000C1D92">
      <w:pPr>
        <w:pStyle w:val="FootnoteText"/>
        <w:spacing w:line="360" w:lineRule="auto"/>
        <w:ind w:left="709" w:hanging="709"/>
        <w:jc w:val="both"/>
        <w:rPr>
          <w:rFonts w:ascii="Times New Roman" w:hAnsi="Times New Roman" w:cs="Times New Roman"/>
          <w:b/>
          <w:bCs/>
          <w:sz w:val="24"/>
          <w:szCs w:val="24"/>
        </w:rPr>
      </w:pPr>
      <w:r w:rsidRPr="00F514D4">
        <w:rPr>
          <w:rFonts w:ascii="Times New Roman" w:hAnsi="Times New Roman" w:cs="Times New Roman"/>
          <w:sz w:val="24"/>
          <w:szCs w:val="24"/>
        </w:rPr>
        <w:t xml:space="preserve">Satjipto Rahardjo, </w:t>
      </w:r>
      <w:r w:rsidRPr="00F514D4">
        <w:rPr>
          <w:rFonts w:ascii="Times New Roman" w:hAnsi="Times New Roman" w:cs="Times New Roman"/>
          <w:i/>
          <w:iCs/>
          <w:sz w:val="24"/>
          <w:szCs w:val="24"/>
        </w:rPr>
        <w:t xml:space="preserve">Hukum Progresif: Hukum yang membebaskan. </w:t>
      </w:r>
      <w:proofErr w:type="gramStart"/>
      <w:r w:rsidRPr="00F514D4">
        <w:rPr>
          <w:rFonts w:ascii="Times New Roman" w:hAnsi="Times New Roman" w:cs="Times New Roman"/>
          <w:sz w:val="24"/>
          <w:szCs w:val="24"/>
        </w:rPr>
        <w:t>Jurnal Hukum Progresif Program Doktor Ilmu Hukum Univ. Diponegoro</w:t>
      </w:r>
      <w:r w:rsidRPr="00F514D4">
        <w:rPr>
          <w:rFonts w:ascii="Times New Roman" w:hAnsi="Times New Roman" w:cs="Times New Roman"/>
          <w:i/>
          <w:iCs/>
          <w:sz w:val="24"/>
          <w:szCs w:val="24"/>
        </w:rPr>
        <w:t xml:space="preserve">, </w:t>
      </w:r>
      <w:r w:rsidRPr="00F514D4">
        <w:rPr>
          <w:rFonts w:ascii="Times New Roman" w:hAnsi="Times New Roman" w:cs="Times New Roman"/>
          <w:sz w:val="24"/>
          <w:szCs w:val="24"/>
        </w:rPr>
        <w:t>Vol.1/No.1/April 2005.</w:t>
      </w:r>
      <w:proofErr w:type="gramEnd"/>
    </w:p>
    <w:p w14:paraId="0D3A8C50" w14:textId="0F1BDB5B" w:rsidR="00231347" w:rsidRPr="00F514D4" w:rsidRDefault="00231347" w:rsidP="003665C2">
      <w:pPr>
        <w:pStyle w:val="FootnoteText"/>
        <w:spacing w:line="360" w:lineRule="auto"/>
        <w:ind w:left="600" w:hanging="600"/>
        <w:jc w:val="both"/>
        <w:rPr>
          <w:rFonts w:ascii="Times New Roman" w:hAnsi="Times New Roman" w:cs="Times New Roman"/>
          <w:b/>
          <w:bCs/>
          <w:sz w:val="24"/>
          <w:szCs w:val="24"/>
        </w:rPr>
      </w:pPr>
      <w:r w:rsidRPr="00F514D4">
        <w:rPr>
          <w:rFonts w:ascii="Times New Roman" w:hAnsi="Times New Roman" w:cs="Times New Roman"/>
          <w:b/>
          <w:bCs/>
          <w:sz w:val="24"/>
          <w:szCs w:val="24"/>
        </w:rPr>
        <w:t>Internet</w:t>
      </w:r>
    </w:p>
    <w:p w14:paraId="3B03B324" w14:textId="53C16AED" w:rsidR="003665C2" w:rsidRPr="00F514D4" w:rsidRDefault="009E1510" w:rsidP="003665C2">
      <w:pPr>
        <w:pStyle w:val="FootnoteText"/>
        <w:spacing w:line="360" w:lineRule="auto"/>
        <w:ind w:left="709" w:hanging="709"/>
        <w:jc w:val="both"/>
        <w:rPr>
          <w:rFonts w:ascii="Times New Roman" w:hAnsi="Times New Roman" w:cs="Times New Roman"/>
          <w:sz w:val="24"/>
          <w:szCs w:val="24"/>
        </w:rPr>
      </w:pPr>
      <w:hyperlink r:id="rId9" w:history="1">
        <w:r w:rsidR="003665C2" w:rsidRPr="00F514D4">
          <w:rPr>
            <w:rStyle w:val="Hyperlink"/>
            <w:rFonts w:ascii="Times New Roman" w:hAnsi="Times New Roman" w:cs="Times New Roman"/>
            <w:color w:val="auto"/>
            <w:sz w:val="24"/>
            <w:szCs w:val="24"/>
            <w:u w:val="none"/>
          </w:rPr>
          <w:t>https://nasional.kompas.com/read/2019/11/28/16060471/menkumham-omnibuslaw-akan-masuk-prolegnas-prioritas-2020</w:t>
        </w:r>
      </w:hyperlink>
      <w:r w:rsidR="003665C2" w:rsidRPr="00F514D4">
        <w:rPr>
          <w:rFonts w:ascii="Times New Roman" w:hAnsi="Times New Roman" w:cs="Times New Roman"/>
          <w:sz w:val="24"/>
          <w:szCs w:val="24"/>
        </w:rPr>
        <w:t xml:space="preserve">, </w:t>
      </w:r>
      <w:r w:rsidR="00AB333E" w:rsidRPr="00F514D4">
        <w:rPr>
          <w:rFonts w:ascii="Times New Roman" w:hAnsi="Times New Roman" w:cs="Times New Roman"/>
          <w:sz w:val="24"/>
          <w:szCs w:val="24"/>
        </w:rPr>
        <w:t>(</w:t>
      </w:r>
      <w:r w:rsidR="003665C2" w:rsidRPr="00F514D4">
        <w:rPr>
          <w:rFonts w:asciiTheme="majorBidi" w:hAnsiTheme="majorBidi" w:cstheme="majorBidi"/>
          <w:sz w:val="24"/>
          <w:szCs w:val="24"/>
        </w:rPr>
        <w:t>diakses tanggal 19 November 2020 pukul 16.15 WIB</w:t>
      </w:r>
      <w:r w:rsidR="00AB333E" w:rsidRPr="00F514D4">
        <w:rPr>
          <w:rFonts w:asciiTheme="majorBidi" w:hAnsiTheme="majorBidi" w:cstheme="majorBidi"/>
          <w:sz w:val="24"/>
          <w:szCs w:val="24"/>
        </w:rPr>
        <w:t>)</w:t>
      </w:r>
      <w:r w:rsidR="003665C2" w:rsidRPr="00F514D4">
        <w:rPr>
          <w:rFonts w:asciiTheme="majorBidi" w:hAnsiTheme="majorBidi" w:cstheme="majorBidi"/>
          <w:sz w:val="24"/>
          <w:szCs w:val="24"/>
        </w:rPr>
        <w:t>.</w:t>
      </w:r>
    </w:p>
    <w:p w14:paraId="75C73761" w14:textId="77777777" w:rsidR="001640A9" w:rsidRPr="00F514D4" w:rsidRDefault="009E1510" w:rsidP="001640A9">
      <w:pPr>
        <w:pStyle w:val="FootnoteText"/>
        <w:spacing w:line="360" w:lineRule="auto"/>
        <w:ind w:left="709" w:hanging="709"/>
        <w:jc w:val="both"/>
        <w:rPr>
          <w:rFonts w:asciiTheme="majorBidi" w:hAnsiTheme="majorBidi" w:cstheme="majorBidi"/>
          <w:sz w:val="24"/>
          <w:szCs w:val="24"/>
        </w:rPr>
      </w:pPr>
      <w:hyperlink r:id="rId10" w:history="1">
        <w:r w:rsidR="00AB333E" w:rsidRPr="00F514D4">
          <w:rPr>
            <w:rStyle w:val="Hyperlink"/>
            <w:rFonts w:ascii="Times New Roman" w:hAnsi="Times New Roman" w:cs="Times New Roman"/>
            <w:color w:val="auto"/>
            <w:sz w:val="24"/>
            <w:szCs w:val="24"/>
            <w:u w:val="none"/>
          </w:rPr>
          <w:t>https://business-law.binus.ac.id/2019/10/03/memahami-gagasan-omnibus-law/</w:t>
        </w:r>
      </w:hyperlink>
      <w:r w:rsidR="003665C2" w:rsidRPr="00F514D4">
        <w:rPr>
          <w:rFonts w:ascii="Times New Roman" w:hAnsi="Times New Roman" w:cs="Times New Roman"/>
          <w:sz w:val="24"/>
          <w:szCs w:val="24"/>
        </w:rPr>
        <w:t xml:space="preserve">, </w:t>
      </w:r>
      <w:r w:rsidR="00AB333E" w:rsidRPr="00F514D4">
        <w:rPr>
          <w:rFonts w:ascii="Times New Roman" w:hAnsi="Times New Roman" w:cs="Times New Roman"/>
          <w:sz w:val="24"/>
          <w:szCs w:val="24"/>
        </w:rPr>
        <w:t>(</w:t>
      </w:r>
      <w:r w:rsidR="003665C2" w:rsidRPr="00F514D4">
        <w:rPr>
          <w:rFonts w:asciiTheme="majorBidi" w:hAnsiTheme="majorBidi" w:cstheme="majorBidi"/>
          <w:sz w:val="24"/>
          <w:szCs w:val="24"/>
        </w:rPr>
        <w:t>diakses tanggal 19 November 2020 pukul 16.35 WIB</w:t>
      </w:r>
      <w:r w:rsidR="00AB333E" w:rsidRPr="00F514D4">
        <w:rPr>
          <w:rFonts w:asciiTheme="majorBidi" w:hAnsiTheme="majorBidi" w:cstheme="majorBidi"/>
          <w:sz w:val="24"/>
          <w:szCs w:val="24"/>
        </w:rPr>
        <w:t>)</w:t>
      </w:r>
      <w:r w:rsidR="001640A9" w:rsidRPr="00F514D4">
        <w:rPr>
          <w:rFonts w:asciiTheme="majorBidi" w:hAnsiTheme="majorBidi" w:cstheme="majorBidi"/>
          <w:sz w:val="24"/>
          <w:szCs w:val="24"/>
        </w:rPr>
        <w:t>.</w:t>
      </w:r>
    </w:p>
    <w:p w14:paraId="523EF313" w14:textId="7693510E" w:rsidR="001640A9" w:rsidRPr="00F514D4" w:rsidRDefault="009E1510" w:rsidP="001640A9">
      <w:pPr>
        <w:pStyle w:val="FootnoteText"/>
        <w:spacing w:line="360" w:lineRule="auto"/>
        <w:ind w:left="709" w:hanging="709"/>
        <w:jc w:val="both"/>
        <w:rPr>
          <w:rFonts w:asciiTheme="majorBidi" w:hAnsiTheme="majorBidi" w:cstheme="majorBidi"/>
          <w:sz w:val="24"/>
          <w:szCs w:val="24"/>
        </w:rPr>
      </w:pPr>
      <w:hyperlink r:id="rId11" w:history="1">
        <w:r w:rsidR="001640A9" w:rsidRPr="00F514D4">
          <w:rPr>
            <w:rStyle w:val="Hyperlink"/>
            <w:rFonts w:asciiTheme="majorBidi" w:hAnsiTheme="majorBidi" w:cstheme="majorBidi"/>
            <w:color w:val="auto"/>
            <w:sz w:val="24"/>
            <w:szCs w:val="24"/>
            <w:u w:val="none"/>
          </w:rPr>
          <w:t>https://bahasan.id/michaelagustin/omnibus-law-dalam-lintasan-uup3/</w:t>
        </w:r>
      </w:hyperlink>
      <w:r w:rsidR="001640A9" w:rsidRPr="00F514D4">
        <w:rPr>
          <w:rFonts w:asciiTheme="majorBidi" w:hAnsiTheme="majorBidi" w:cstheme="majorBidi"/>
          <w:sz w:val="24"/>
          <w:szCs w:val="24"/>
        </w:rPr>
        <w:t>, (diakses tanggal 19 November 2020 pukul 16.55 WIB).</w:t>
      </w:r>
    </w:p>
    <w:p w14:paraId="0B956FA2" w14:textId="025F7FA9" w:rsidR="00231347" w:rsidRPr="00F514D4" w:rsidRDefault="00231347" w:rsidP="00231347">
      <w:pPr>
        <w:pStyle w:val="FootnoteText"/>
        <w:spacing w:line="360" w:lineRule="auto"/>
        <w:ind w:left="600" w:hanging="600"/>
        <w:jc w:val="both"/>
        <w:rPr>
          <w:rFonts w:ascii="Times New Roman" w:hAnsi="Times New Roman" w:cs="Times New Roman"/>
          <w:b/>
          <w:bCs/>
          <w:sz w:val="24"/>
          <w:szCs w:val="24"/>
        </w:rPr>
      </w:pPr>
      <w:r w:rsidRPr="00F514D4">
        <w:rPr>
          <w:rFonts w:ascii="Times New Roman" w:hAnsi="Times New Roman" w:cs="Times New Roman"/>
          <w:b/>
          <w:bCs/>
          <w:sz w:val="24"/>
          <w:szCs w:val="24"/>
        </w:rPr>
        <w:t>Peraturan</w:t>
      </w:r>
    </w:p>
    <w:p w14:paraId="24B11BF0" w14:textId="539A8175" w:rsidR="00FF2BC5" w:rsidRPr="00F514D4" w:rsidRDefault="00FF2BC5" w:rsidP="00FF2BC5">
      <w:pPr>
        <w:pStyle w:val="FootnoteText"/>
        <w:spacing w:line="360" w:lineRule="auto"/>
        <w:ind w:left="709" w:hanging="709"/>
        <w:jc w:val="both"/>
        <w:rPr>
          <w:rFonts w:ascii="Times New Roman" w:hAnsi="Times New Roman" w:cs="Times New Roman"/>
          <w:sz w:val="24"/>
          <w:szCs w:val="24"/>
        </w:rPr>
      </w:pPr>
      <w:proofErr w:type="gramStart"/>
      <w:r w:rsidRPr="00F514D4">
        <w:rPr>
          <w:rFonts w:ascii="Times New Roman" w:hAnsi="Times New Roman" w:cs="Times New Roman"/>
          <w:sz w:val="24"/>
          <w:szCs w:val="24"/>
        </w:rPr>
        <w:t>Undang-Undang Dasar Negara Republik Indonesia Tahun 1945.</w:t>
      </w:r>
      <w:proofErr w:type="gramEnd"/>
    </w:p>
    <w:p w14:paraId="696544A9" w14:textId="2C38E683" w:rsidR="00FF2BC5" w:rsidRPr="00F514D4" w:rsidRDefault="00FF2BC5" w:rsidP="00FF2BC5">
      <w:pPr>
        <w:pStyle w:val="FootnoteText"/>
        <w:spacing w:line="360" w:lineRule="auto"/>
        <w:ind w:left="709" w:hanging="709"/>
        <w:jc w:val="both"/>
        <w:rPr>
          <w:rFonts w:ascii="Times New Roman" w:hAnsi="Times New Roman" w:cs="Times New Roman"/>
          <w:sz w:val="24"/>
          <w:szCs w:val="24"/>
        </w:rPr>
      </w:pPr>
      <w:r w:rsidRPr="00F514D4">
        <w:rPr>
          <w:rFonts w:ascii="Times New Roman" w:hAnsi="Times New Roman" w:cs="Times New Roman"/>
          <w:sz w:val="24"/>
          <w:szCs w:val="24"/>
        </w:rPr>
        <w:t>Undang-Undang Nomor 12 Tahun 2011 Tentang Pembentukan Peraturan Perundang-Undangan.</w:t>
      </w:r>
    </w:p>
    <w:p w14:paraId="1DF002EA" w14:textId="74D6BB5F" w:rsidR="00FF2BC5" w:rsidRPr="00FF2BC5" w:rsidRDefault="00FF2BC5" w:rsidP="00FF2BC5">
      <w:pPr>
        <w:pStyle w:val="FootnoteText"/>
        <w:spacing w:line="360" w:lineRule="auto"/>
        <w:ind w:left="709" w:hanging="709"/>
        <w:jc w:val="both"/>
        <w:rPr>
          <w:rFonts w:ascii="Times New Roman" w:hAnsi="Times New Roman" w:cs="Times New Roman"/>
          <w:sz w:val="24"/>
          <w:szCs w:val="24"/>
        </w:rPr>
      </w:pPr>
      <w:proofErr w:type="gramStart"/>
      <w:r w:rsidRPr="00F514D4">
        <w:rPr>
          <w:rFonts w:ascii="Times New Roman" w:hAnsi="Times New Roman" w:cs="Times New Roman"/>
          <w:sz w:val="24"/>
          <w:szCs w:val="24"/>
        </w:rPr>
        <w:t>Undang-Undang Nomor 15 Tahun 2019 Tentang Perubahan atas Undang-Undang Nomor 12 Tahun 2011 Tentang Pembentukan Peraturan Perundang-Undangan.</w:t>
      </w:r>
      <w:proofErr w:type="gramEnd"/>
    </w:p>
    <w:sectPr w:rsidR="00FF2BC5" w:rsidRPr="00FF2BC5" w:rsidSect="00C1788D">
      <w:footerReference w:type="default" r:id="rId12"/>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D5398" w14:textId="77777777" w:rsidR="009E1510" w:rsidRDefault="009E1510" w:rsidP="00A4620C">
      <w:pPr>
        <w:spacing w:after="0" w:line="240" w:lineRule="auto"/>
      </w:pPr>
      <w:r>
        <w:separator/>
      </w:r>
    </w:p>
  </w:endnote>
  <w:endnote w:type="continuationSeparator" w:id="0">
    <w:p w14:paraId="67F294DA" w14:textId="77777777" w:rsidR="009E1510" w:rsidRDefault="009E1510" w:rsidP="00A46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913827"/>
      <w:docPartObj>
        <w:docPartGallery w:val="Page Numbers (Bottom of Page)"/>
        <w:docPartUnique/>
      </w:docPartObj>
    </w:sdtPr>
    <w:sdtEndPr>
      <w:rPr>
        <w:noProof/>
      </w:rPr>
    </w:sdtEndPr>
    <w:sdtContent>
      <w:p w14:paraId="6CB3DD74" w14:textId="77777777" w:rsidR="00C1788D" w:rsidRDefault="00C1788D">
        <w:pPr>
          <w:pStyle w:val="Footer"/>
          <w:jc w:val="right"/>
        </w:pPr>
        <w:r>
          <w:fldChar w:fldCharType="begin"/>
        </w:r>
        <w:r>
          <w:instrText xml:space="preserve"> PAGE   \* MERGEFORMAT </w:instrText>
        </w:r>
        <w:r>
          <w:fldChar w:fldCharType="separate"/>
        </w:r>
        <w:r w:rsidR="009D102C">
          <w:rPr>
            <w:noProof/>
          </w:rPr>
          <w:t>11</w:t>
        </w:r>
        <w:r>
          <w:rPr>
            <w:noProof/>
          </w:rPr>
          <w:fldChar w:fldCharType="end"/>
        </w:r>
      </w:p>
    </w:sdtContent>
  </w:sdt>
  <w:p w14:paraId="4B43AE6A" w14:textId="77777777" w:rsidR="00C1788D" w:rsidRDefault="00C178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3CE67" w14:textId="77777777" w:rsidR="009E1510" w:rsidRDefault="009E1510" w:rsidP="00A4620C">
      <w:pPr>
        <w:spacing w:after="0" w:line="240" w:lineRule="auto"/>
      </w:pPr>
      <w:r>
        <w:separator/>
      </w:r>
    </w:p>
  </w:footnote>
  <w:footnote w:type="continuationSeparator" w:id="0">
    <w:p w14:paraId="61C36FCC" w14:textId="77777777" w:rsidR="009E1510" w:rsidRDefault="009E1510" w:rsidP="00A4620C">
      <w:pPr>
        <w:spacing w:after="0" w:line="240" w:lineRule="auto"/>
      </w:pPr>
      <w:r>
        <w:continuationSeparator/>
      </w:r>
    </w:p>
  </w:footnote>
  <w:footnote w:id="1">
    <w:p w14:paraId="048407EF" w14:textId="5B433D7C" w:rsidR="004335BD" w:rsidRPr="004335BD" w:rsidRDefault="004335BD">
      <w:pPr>
        <w:pStyle w:val="FootnoteText"/>
        <w:rPr>
          <w:rFonts w:ascii="Times New Roman" w:hAnsi="Times New Roman" w:cs="Times New Roman"/>
        </w:rPr>
      </w:pPr>
      <w:r w:rsidRPr="004335BD">
        <w:rPr>
          <w:rStyle w:val="FootnoteReference"/>
          <w:rFonts w:ascii="Times New Roman" w:hAnsi="Times New Roman" w:cs="Times New Roman"/>
        </w:rPr>
        <w:footnoteRef/>
      </w:r>
      <w:r w:rsidRPr="004335BD">
        <w:rPr>
          <w:rFonts w:ascii="Times New Roman" w:hAnsi="Times New Roman" w:cs="Times New Roman"/>
        </w:rPr>
        <w:t xml:space="preserve"> Sabian</w:t>
      </w:r>
      <w:r>
        <w:rPr>
          <w:rFonts w:ascii="Times New Roman" w:hAnsi="Times New Roman" w:cs="Times New Roman"/>
        </w:rPr>
        <w:t xml:space="preserve"> Usman, </w:t>
      </w:r>
      <w:r w:rsidRPr="00E663D9">
        <w:rPr>
          <w:rFonts w:ascii="Times New Roman" w:hAnsi="Times New Roman" w:cs="Times New Roman"/>
          <w:i/>
          <w:iCs/>
        </w:rPr>
        <w:t>Dasar-Dasar Sosiologi Hukum</w:t>
      </w:r>
      <w:r>
        <w:rPr>
          <w:rFonts w:ascii="Times New Roman" w:hAnsi="Times New Roman" w:cs="Times New Roman"/>
        </w:rPr>
        <w:t>, Yogyakarta: Pustaka Belajar, 2009, hal. I.</w:t>
      </w:r>
    </w:p>
  </w:footnote>
  <w:footnote w:id="2">
    <w:p w14:paraId="5F4699E5" w14:textId="130F2F43" w:rsidR="00E663D9" w:rsidRPr="00E663D9" w:rsidRDefault="00E663D9">
      <w:pPr>
        <w:pStyle w:val="FootnoteText"/>
        <w:rPr>
          <w:rFonts w:ascii="Times New Roman" w:hAnsi="Times New Roman" w:cs="Times New Roman"/>
        </w:rPr>
      </w:pPr>
      <w:r w:rsidRPr="00E663D9">
        <w:rPr>
          <w:rStyle w:val="FootnoteReference"/>
          <w:rFonts w:ascii="Times New Roman" w:hAnsi="Times New Roman" w:cs="Times New Roman"/>
        </w:rPr>
        <w:footnoteRef/>
      </w:r>
      <w:r w:rsidRPr="00E663D9">
        <w:rPr>
          <w:rFonts w:ascii="Times New Roman" w:hAnsi="Times New Roman" w:cs="Times New Roman"/>
        </w:rPr>
        <w:t xml:space="preserve"> </w:t>
      </w:r>
      <w:proofErr w:type="gramStart"/>
      <w:r>
        <w:rPr>
          <w:rFonts w:ascii="Times New Roman" w:hAnsi="Times New Roman" w:cs="Times New Roman"/>
        </w:rPr>
        <w:t>Moh.</w:t>
      </w:r>
      <w:proofErr w:type="gramEnd"/>
      <w:r>
        <w:rPr>
          <w:rFonts w:ascii="Times New Roman" w:hAnsi="Times New Roman" w:cs="Times New Roman"/>
        </w:rPr>
        <w:t xml:space="preserve"> Mahfud MD, </w:t>
      </w:r>
      <w:r w:rsidRPr="00E663D9">
        <w:rPr>
          <w:rFonts w:ascii="Times New Roman" w:hAnsi="Times New Roman" w:cs="Times New Roman"/>
          <w:i/>
          <w:iCs/>
        </w:rPr>
        <w:t>Politik Hukum di Indonesia</w:t>
      </w:r>
      <w:r>
        <w:rPr>
          <w:rFonts w:ascii="Times New Roman" w:hAnsi="Times New Roman" w:cs="Times New Roman"/>
        </w:rPr>
        <w:t>, Jakarta: Rajawali Pers, 2009, hal. 373.</w:t>
      </w:r>
    </w:p>
  </w:footnote>
  <w:footnote w:id="3">
    <w:p w14:paraId="53CF60E7" w14:textId="7CE5A4F2" w:rsidR="007F6E05" w:rsidRPr="007F6E05" w:rsidRDefault="007F6E05">
      <w:pPr>
        <w:pStyle w:val="FootnoteText"/>
        <w:rPr>
          <w:rFonts w:ascii="Times New Roman" w:hAnsi="Times New Roman" w:cs="Times New Roman"/>
        </w:rPr>
      </w:pPr>
      <w:r w:rsidRPr="007F6E05">
        <w:rPr>
          <w:rStyle w:val="FootnoteReference"/>
          <w:rFonts w:ascii="Times New Roman" w:hAnsi="Times New Roman" w:cs="Times New Roman"/>
        </w:rPr>
        <w:footnoteRef/>
      </w:r>
      <w:r w:rsidRPr="007F6E05">
        <w:rPr>
          <w:rFonts w:ascii="Times New Roman" w:hAnsi="Times New Roman" w:cs="Times New Roman"/>
        </w:rPr>
        <w:t xml:space="preserve"> </w:t>
      </w:r>
      <w:r>
        <w:rPr>
          <w:rFonts w:ascii="Times New Roman" w:hAnsi="Times New Roman" w:cs="Times New Roman"/>
        </w:rPr>
        <w:t xml:space="preserve">Satjipto Raharjo, </w:t>
      </w:r>
      <w:r>
        <w:rPr>
          <w:rFonts w:ascii="Times New Roman" w:hAnsi="Times New Roman" w:cs="Times New Roman"/>
          <w:i/>
          <w:iCs/>
        </w:rPr>
        <w:t>Penegakan Hukum Progresif</w:t>
      </w:r>
      <w:r>
        <w:rPr>
          <w:rFonts w:ascii="Times New Roman" w:hAnsi="Times New Roman" w:cs="Times New Roman"/>
        </w:rPr>
        <w:t>, Jakarta: Kompas, 2010, hal. 36.</w:t>
      </w:r>
    </w:p>
  </w:footnote>
  <w:footnote w:id="4">
    <w:p w14:paraId="2CED3D84" w14:textId="04DCA37F" w:rsidR="0012112A" w:rsidRPr="002A67A3" w:rsidRDefault="0012112A">
      <w:pPr>
        <w:pStyle w:val="FootnoteText"/>
        <w:rPr>
          <w:rFonts w:ascii="Times New Roman" w:hAnsi="Times New Roman" w:cs="Times New Roman"/>
        </w:rPr>
      </w:pPr>
      <w:r w:rsidRPr="0012112A">
        <w:rPr>
          <w:rStyle w:val="FootnoteReference"/>
          <w:rFonts w:ascii="Times New Roman" w:hAnsi="Times New Roman" w:cs="Times New Roman"/>
        </w:rPr>
        <w:footnoteRef/>
      </w:r>
      <w:r w:rsidRPr="0012112A">
        <w:rPr>
          <w:rFonts w:ascii="Times New Roman" w:hAnsi="Times New Roman" w:cs="Times New Roman"/>
        </w:rPr>
        <w:t xml:space="preserve"> </w:t>
      </w:r>
      <w:hyperlink r:id="rId1" w:history="1">
        <w:r w:rsidR="005E6F7D" w:rsidRPr="002A67A3">
          <w:rPr>
            <w:rStyle w:val="Hyperlink"/>
            <w:rFonts w:ascii="Times New Roman" w:hAnsi="Times New Roman" w:cs="Times New Roman"/>
            <w:color w:val="auto"/>
          </w:rPr>
          <w:t>https://nasional.kompas.com/read/2019/11/28/16060471/menkumham-omnibuslaw-akan-masuk-prolegnas-prioritas-2020</w:t>
        </w:r>
      </w:hyperlink>
      <w:r w:rsidR="005E6F7D" w:rsidRPr="002A67A3">
        <w:rPr>
          <w:rFonts w:ascii="Times New Roman" w:hAnsi="Times New Roman" w:cs="Times New Roman"/>
        </w:rPr>
        <w:t xml:space="preserve">, </w:t>
      </w:r>
      <w:r w:rsidR="005E6F7D" w:rsidRPr="002A67A3">
        <w:rPr>
          <w:rFonts w:asciiTheme="majorBidi" w:hAnsiTheme="majorBidi" w:cstheme="majorBidi"/>
        </w:rPr>
        <w:t>diakses tanggal 19 November 2020 pukul 16.15 WIB.</w:t>
      </w:r>
    </w:p>
  </w:footnote>
  <w:footnote w:id="5">
    <w:p w14:paraId="540C5051" w14:textId="332EF972" w:rsidR="00BD41AF" w:rsidRPr="00BD41AF" w:rsidRDefault="00BD41AF">
      <w:pPr>
        <w:pStyle w:val="FootnoteText"/>
        <w:rPr>
          <w:rFonts w:ascii="Times New Roman" w:hAnsi="Times New Roman" w:cs="Times New Roman"/>
        </w:rPr>
      </w:pPr>
      <w:r w:rsidRPr="002A67A3">
        <w:rPr>
          <w:rStyle w:val="FootnoteReference"/>
          <w:rFonts w:ascii="Times New Roman" w:hAnsi="Times New Roman" w:cs="Times New Roman"/>
        </w:rPr>
        <w:footnoteRef/>
      </w:r>
      <w:r w:rsidRPr="002A67A3">
        <w:rPr>
          <w:rFonts w:ascii="Times New Roman" w:hAnsi="Times New Roman" w:cs="Times New Roman"/>
        </w:rPr>
        <w:t xml:space="preserve"> </w:t>
      </w:r>
      <w:hyperlink r:id="rId2" w:history="1">
        <w:r w:rsidR="005E6F7D" w:rsidRPr="002A67A3">
          <w:rPr>
            <w:rStyle w:val="Hyperlink"/>
            <w:rFonts w:ascii="Times New Roman" w:hAnsi="Times New Roman" w:cs="Times New Roman"/>
            <w:color w:val="auto"/>
          </w:rPr>
          <w:t>https://business-law.binus.ac.id/2019/10/03/memahami-gagasan-omnibus-law/</w:t>
        </w:r>
      </w:hyperlink>
      <w:r w:rsidR="005E6F7D" w:rsidRPr="002A67A3">
        <w:rPr>
          <w:rFonts w:ascii="Times New Roman" w:hAnsi="Times New Roman" w:cs="Times New Roman"/>
        </w:rPr>
        <w:t xml:space="preserve">, </w:t>
      </w:r>
      <w:r w:rsidR="005E6F7D" w:rsidRPr="002A67A3">
        <w:rPr>
          <w:rFonts w:asciiTheme="majorBidi" w:hAnsiTheme="majorBidi" w:cstheme="majorBidi"/>
        </w:rPr>
        <w:t>diakses tanggal 19 November 2020 pukul 16.35 WIB.</w:t>
      </w:r>
    </w:p>
  </w:footnote>
  <w:footnote w:id="6">
    <w:p w14:paraId="2A178A72" w14:textId="47327FDF" w:rsidR="00641DC0" w:rsidRPr="00641DC0" w:rsidRDefault="00641DC0">
      <w:pPr>
        <w:pStyle w:val="FootnoteText"/>
        <w:rPr>
          <w:rFonts w:ascii="Times New Roman" w:hAnsi="Times New Roman" w:cs="Times New Roman"/>
        </w:rPr>
      </w:pPr>
      <w:r w:rsidRPr="00641DC0">
        <w:rPr>
          <w:rStyle w:val="FootnoteReference"/>
          <w:rFonts w:ascii="Times New Roman" w:hAnsi="Times New Roman" w:cs="Times New Roman"/>
        </w:rPr>
        <w:footnoteRef/>
      </w:r>
      <w:r w:rsidRPr="00641DC0">
        <w:rPr>
          <w:rFonts w:ascii="Times New Roman" w:hAnsi="Times New Roman" w:cs="Times New Roman"/>
        </w:rPr>
        <w:t xml:space="preserve"> </w:t>
      </w:r>
      <w:r>
        <w:rPr>
          <w:rFonts w:ascii="Times New Roman" w:hAnsi="Times New Roman" w:cs="Times New Roman"/>
        </w:rPr>
        <w:t xml:space="preserve">Eko Nur Krisyanto, </w:t>
      </w:r>
      <w:r>
        <w:rPr>
          <w:rFonts w:ascii="Times New Roman" w:hAnsi="Times New Roman" w:cs="Times New Roman"/>
          <w:i/>
          <w:iCs/>
        </w:rPr>
        <w:t xml:space="preserve">Urgensi Omnibus Law dalam Percepatan Reformasi Regulasi dalam Perspektif Hukum Progresif, </w:t>
      </w:r>
      <w:r>
        <w:rPr>
          <w:rFonts w:ascii="Times New Roman" w:hAnsi="Times New Roman" w:cs="Times New Roman"/>
        </w:rPr>
        <w:t>Jurnal Penelitian Hukum De Jure, 2020, hal. 234.</w:t>
      </w:r>
    </w:p>
  </w:footnote>
  <w:footnote w:id="7">
    <w:p w14:paraId="1BDAD93D" w14:textId="222CADD8" w:rsidR="002474B1" w:rsidRPr="002474B1" w:rsidRDefault="002474B1">
      <w:pPr>
        <w:pStyle w:val="FootnoteText"/>
        <w:rPr>
          <w:rFonts w:asciiTheme="majorBidi" w:hAnsiTheme="majorBidi" w:cstheme="majorBidi"/>
        </w:rPr>
      </w:pPr>
      <w:r w:rsidRPr="002474B1">
        <w:rPr>
          <w:rStyle w:val="FootnoteReference"/>
          <w:rFonts w:asciiTheme="majorBidi" w:hAnsiTheme="majorBidi" w:cstheme="majorBidi"/>
        </w:rPr>
        <w:footnoteRef/>
      </w:r>
      <w:r w:rsidRPr="002474B1">
        <w:rPr>
          <w:rFonts w:asciiTheme="majorBidi" w:hAnsiTheme="majorBidi" w:cstheme="majorBidi"/>
        </w:rPr>
        <w:t xml:space="preserve"> </w:t>
      </w:r>
      <w:r>
        <w:rPr>
          <w:rFonts w:ascii="Times New Roman" w:hAnsi="Times New Roman" w:cs="Times New Roman"/>
        </w:rPr>
        <w:t xml:space="preserve">Satjipto Rahardjo, </w:t>
      </w:r>
      <w:r>
        <w:rPr>
          <w:rFonts w:ascii="Times New Roman" w:hAnsi="Times New Roman" w:cs="Times New Roman"/>
          <w:i/>
          <w:iCs/>
        </w:rPr>
        <w:t xml:space="preserve">Hukum Progresif: Hukum yang membebaskan. </w:t>
      </w:r>
      <w:proofErr w:type="gramStart"/>
      <w:r>
        <w:rPr>
          <w:rFonts w:ascii="Times New Roman" w:hAnsi="Times New Roman" w:cs="Times New Roman"/>
          <w:i/>
          <w:iCs/>
        </w:rPr>
        <w:t xml:space="preserve">Jurnal Hukum Progresif Program Doktor Ilmu Hukum Univ. Diponegoro, </w:t>
      </w:r>
      <w:r>
        <w:rPr>
          <w:rFonts w:ascii="Times New Roman" w:hAnsi="Times New Roman" w:cs="Times New Roman"/>
        </w:rPr>
        <w:t>Vol.1/No.1/April 2005, hal.</w:t>
      </w:r>
      <w:proofErr w:type="gramEnd"/>
      <w:r>
        <w:rPr>
          <w:rFonts w:ascii="Times New Roman" w:hAnsi="Times New Roman" w:cs="Times New Roman"/>
        </w:rPr>
        <w:t xml:space="preserve"> 3.</w:t>
      </w:r>
    </w:p>
  </w:footnote>
  <w:footnote w:id="8">
    <w:p w14:paraId="57C808E7" w14:textId="0FC34D80" w:rsidR="00EF4EA1" w:rsidRPr="00EF4EA1" w:rsidRDefault="00EF4EA1">
      <w:pPr>
        <w:pStyle w:val="FootnoteText"/>
        <w:rPr>
          <w:rFonts w:ascii="Times New Roman" w:hAnsi="Times New Roman" w:cs="Times New Roman"/>
        </w:rPr>
      </w:pPr>
      <w:r w:rsidRPr="00EF4EA1">
        <w:rPr>
          <w:rStyle w:val="FootnoteReference"/>
          <w:rFonts w:ascii="Times New Roman" w:hAnsi="Times New Roman" w:cs="Times New Roman"/>
        </w:rPr>
        <w:footnoteRef/>
      </w:r>
      <w:r w:rsidRPr="00EF4EA1">
        <w:rPr>
          <w:rFonts w:ascii="Times New Roman" w:hAnsi="Times New Roman" w:cs="Times New Roman"/>
        </w:rPr>
        <w:t xml:space="preserve"> </w:t>
      </w:r>
      <w:proofErr w:type="gramStart"/>
      <w:r w:rsidR="002474B1">
        <w:rPr>
          <w:rFonts w:ascii="Times New Roman" w:hAnsi="Times New Roman" w:cs="Times New Roman"/>
          <w:i/>
          <w:iCs/>
        </w:rPr>
        <w:t>Ibid</w:t>
      </w:r>
      <w:r>
        <w:rPr>
          <w:rFonts w:ascii="Times New Roman" w:hAnsi="Times New Roman" w:cs="Times New Roman"/>
        </w:rPr>
        <w:t>.</w:t>
      </w:r>
      <w:r w:rsidR="0052501C">
        <w:rPr>
          <w:rFonts w:ascii="Times New Roman" w:hAnsi="Times New Roman" w:cs="Times New Roman"/>
        </w:rPr>
        <w:t>,</w:t>
      </w:r>
      <w:proofErr w:type="gramEnd"/>
      <w:r w:rsidR="0052501C">
        <w:rPr>
          <w:rFonts w:ascii="Times New Roman" w:hAnsi="Times New Roman" w:cs="Times New Roman"/>
        </w:rPr>
        <w:t xml:space="preserve"> hal 5.</w:t>
      </w:r>
    </w:p>
  </w:footnote>
  <w:footnote w:id="9">
    <w:p w14:paraId="251F7488" w14:textId="564C8031" w:rsidR="00444FFE" w:rsidRPr="002E4E95" w:rsidRDefault="00444FFE">
      <w:pPr>
        <w:pStyle w:val="FootnoteText"/>
        <w:rPr>
          <w:rFonts w:ascii="Times New Roman" w:hAnsi="Times New Roman" w:cs="Times New Roman"/>
        </w:rPr>
      </w:pPr>
      <w:r w:rsidRPr="00444FFE">
        <w:rPr>
          <w:rStyle w:val="FootnoteReference"/>
          <w:rFonts w:ascii="Times New Roman" w:hAnsi="Times New Roman" w:cs="Times New Roman"/>
        </w:rPr>
        <w:footnoteRef/>
      </w:r>
      <w:r w:rsidRPr="00444FFE">
        <w:rPr>
          <w:rFonts w:ascii="Times New Roman" w:hAnsi="Times New Roman" w:cs="Times New Roman"/>
        </w:rPr>
        <w:t xml:space="preserve"> </w:t>
      </w:r>
      <w:proofErr w:type="gramStart"/>
      <w:r w:rsidRPr="00444FFE">
        <w:rPr>
          <w:rFonts w:ascii="Times New Roman" w:hAnsi="Times New Roman" w:cs="Times New Roman"/>
          <w:i/>
          <w:iCs/>
        </w:rPr>
        <w:t>Ibid</w:t>
      </w:r>
      <w:r w:rsidRPr="00444FFE">
        <w:rPr>
          <w:rFonts w:ascii="Times New Roman" w:hAnsi="Times New Roman" w:cs="Times New Roman"/>
        </w:rPr>
        <w:t>.,</w:t>
      </w:r>
      <w:proofErr w:type="gramEnd"/>
      <w:r w:rsidRPr="00444FFE">
        <w:rPr>
          <w:rFonts w:ascii="Times New Roman" w:hAnsi="Times New Roman" w:cs="Times New Roman"/>
        </w:rPr>
        <w:t xml:space="preserve"> hal. 16.</w:t>
      </w:r>
    </w:p>
  </w:footnote>
  <w:footnote w:id="10">
    <w:p w14:paraId="1BF83273" w14:textId="17BC1CF4" w:rsidR="002E4E95" w:rsidRPr="002E4E95" w:rsidRDefault="002E4E95">
      <w:pPr>
        <w:pStyle w:val="FootnoteText"/>
      </w:pPr>
      <w:r w:rsidRPr="002E4E95">
        <w:rPr>
          <w:rStyle w:val="FootnoteReference"/>
          <w:rFonts w:ascii="Times New Roman" w:hAnsi="Times New Roman" w:cs="Times New Roman"/>
        </w:rPr>
        <w:footnoteRef/>
      </w:r>
      <w:r w:rsidRPr="002E4E95">
        <w:rPr>
          <w:rFonts w:ascii="Times New Roman" w:hAnsi="Times New Roman" w:cs="Times New Roman"/>
        </w:rPr>
        <w:t xml:space="preserve"> </w:t>
      </w:r>
      <w:r>
        <w:rPr>
          <w:rFonts w:ascii="Times New Roman" w:hAnsi="Times New Roman" w:cs="Times New Roman"/>
        </w:rPr>
        <w:t xml:space="preserve">Mulyana W. Kusumah dan Paul S. Baut (editor), </w:t>
      </w:r>
      <w:r>
        <w:rPr>
          <w:rFonts w:ascii="Times New Roman" w:hAnsi="Times New Roman" w:cs="Times New Roman"/>
          <w:i/>
          <w:iCs/>
        </w:rPr>
        <w:t xml:space="preserve">Hukum Politik dan Perubahan Sosial, </w:t>
      </w:r>
      <w:r>
        <w:rPr>
          <w:rFonts w:ascii="Times New Roman" w:hAnsi="Times New Roman" w:cs="Times New Roman"/>
        </w:rPr>
        <w:t>Jakarta: Yayasan Lembaga Bantuan Hukum Indonesia, 1998, hal. 11.</w:t>
      </w:r>
    </w:p>
  </w:footnote>
  <w:footnote w:id="11">
    <w:p w14:paraId="5D56381F" w14:textId="2358FCAF" w:rsidR="00276393" w:rsidRPr="00276393" w:rsidRDefault="00276393">
      <w:pPr>
        <w:pStyle w:val="FootnoteText"/>
        <w:rPr>
          <w:rFonts w:ascii="Times New Roman" w:hAnsi="Times New Roman" w:cs="Times New Roman"/>
        </w:rPr>
      </w:pPr>
      <w:r w:rsidRPr="00276393">
        <w:rPr>
          <w:rStyle w:val="FootnoteReference"/>
          <w:rFonts w:ascii="Times New Roman" w:hAnsi="Times New Roman" w:cs="Times New Roman"/>
        </w:rPr>
        <w:footnoteRef/>
      </w:r>
      <w:r w:rsidRPr="00276393">
        <w:rPr>
          <w:rFonts w:ascii="Times New Roman" w:hAnsi="Times New Roman" w:cs="Times New Roman"/>
        </w:rPr>
        <w:t xml:space="preserve"> </w:t>
      </w:r>
      <w:proofErr w:type="gramStart"/>
      <w:r>
        <w:rPr>
          <w:rFonts w:ascii="Times New Roman" w:hAnsi="Times New Roman" w:cs="Times New Roman"/>
          <w:i/>
          <w:iCs/>
        </w:rPr>
        <w:t>Ibid.,</w:t>
      </w:r>
      <w:proofErr w:type="gramEnd"/>
      <w:r>
        <w:rPr>
          <w:rFonts w:ascii="Times New Roman" w:hAnsi="Times New Roman" w:cs="Times New Roman"/>
        </w:rPr>
        <w:t xml:space="preserve"> hal. 21.</w:t>
      </w:r>
    </w:p>
  </w:footnote>
  <w:footnote w:id="12">
    <w:p w14:paraId="5B320C1A" w14:textId="69738DD6" w:rsidR="00071A71" w:rsidRPr="003F4FED" w:rsidRDefault="00071A71">
      <w:pPr>
        <w:pStyle w:val="FootnoteText"/>
        <w:rPr>
          <w:rFonts w:ascii="Times New Roman" w:hAnsi="Times New Roman" w:cs="Times New Roman"/>
          <w:i/>
          <w:iCs/>
        </w:rPr>
      </w:pPr>
      <w:r w:rsidRPr="00071A71">
        <w:rPr>
          <w:rStyle w:val="FootnoteReference"/>
          <w:rFonts w:ascii="Times New Roman" w:hAnsi="Times New Roman" w:cs="Times New Roman"/>
        </w:rPr>
        <w:footnoteRef/>
      </w:r>
      <w:r w:rsidRPr="00071A71">
        <w:rPr>
          <w:rFonts w:ascii="Times New Roman" w:hAnsi="Times New Roman" w:cs="Times New Roman"/>
        </w:rPr>
        <w:t xml:space="preserve"> </w:t>
      </w:r>
      <w:r w:rsidR="003F4FED">
        <w:rPr>
          <w:rFonts w:ascii="Times New Roman" w:hAnsi="Times New Roman" w:cs="Times New Roman"/>
        </w:rPr>
        <w:t xml:space="preserve">Satjipto Raharjo, </w:t>
      </w:r>
      <w:r w:rsidR="003F4FED">
        <w:rPr>
          <w:rFonts w:ascii="Times New Roman" w:hAnsi="Times New Roman" w:cs="Times New Roman"/>
          <w:i/>
          <w:iCs/>
        </w:rPr>
        <w:t xml:space="preserve">op.cit. </w:t>
      </w:r>
      <w:proofErr w:type="gramStart"/>
      <w:r w:rsidR="003F4FED">
        <w:rPr>
          <w:rFonts w:ascii="Times New Roman" w:hAnsi="Times New Roman" w:cs="Times New Roman"/>
        </w:rPr>
        <w:t>hal</w:t>
      </w:r>
      <w:proofErr w:type="gramEnd"/>
      <w:r w:rsidR="003F4FED">
        <w:rPr>
          <w:rFonts w:ascii="Times New Roman" w:hAnsi="Times New Roman" w:cs="Times New Roman"/>
        </w:rPr>
        <w:t xml:space="preserve">. </w:t>
      </w:r>
      <w:proofErr w:type="gramStart"/>
      <w:r w:rsidR="003F4FED">
        <w:rPr>
          <w:rFonts w:ascii="Times New Roman" w:hAnsi="Times New Roman" w:cs="Times New Roman"/>
        </w:rPr>
        <w:t xml:space="preserve">7-8, dari Wolgang Friedmann (1953) </w:t>
      </w:r>
      <w:r w:rsidR="003F4FED">
        <w:rPr>
          <w:rFonts w:ascii="Times New Roman" w:hAnsi="Times New Roman" w:cs="Times New Roman"/>
          <w:i/>
          <w:iCs/>
        </w:rPr>
        <w:t>Legal Theory.</w:t>
      </w:r>
      <w:proofErr w:type="gramEnd"/>
      <w:r w:rsidR="003F4FED">
        <w:rPr>
          <w:rFonts w:ascii="Times New Roman" w:hAnsi="Times New Roman" w:cs="Times New Roman"/>
          <w:i/>
          <w:iCs/>
        </w:rPr>
        <w:t xml:space="preserve"> </w:t>
      </w:r>
      <w:r w:rsidR="003F4FED" w:rsidRPr="003F4FED">
        <w:rPr>
          <w:rFonts w:ascii="Times New Roman" w:hAnsi="Times New Roman" w:cs="Times New Roman"/>
        </w:rPr>
        <w:t>Stevens</w:t>
      </w:r>
      <w:r w:rsidR="003F4FED">
        <w:rPr>
          <w:rFonts w:ascii="Times New Roman" w:hAnsi="Times New Roman" w:cs="Times New Roman"/>
        </w:rPr>
        <w:t xml:space="preserve"> and Sons Ltd. London; dan Roseoe </w:t>
      </w:r>
    </w:p>
  </w:footnote>
  <w:footnote w:id="13">
    <w:p w14:paraId="63ECEAD7" w14:textId="3F7531AA" w:rsidR="003F4FED" w:rsidRPr="003F4FED" w:rsidRDefault="003F4FED">
      <w:pPr>
        <w:pStyle w:val="FootnoteText"/>
        <w:rPr>
          <w:rFonts w:ascii="Times New Roman" w:hAnsi="Times New Roman" w:cs="Times New Roman"/>
        </w:rPr>
      </w:pPr>
      <w:r w:rsidRPr="003F4FED">
        <w:rPr>
          <w:rStyle w:val="FootnoteReference"/>
          <w:rFonts w:ascii="Times New Roman" w:hAnsi="Times New Roman" w:cs="Times New Roman"/>
        </w:rPr>
        <w:footnoteRef/>
      </w:r>
      <w:r w:rsidRPr="003F4FED">
        <w:rPr>
          <w:rFonts w:ascii="Times New Roman" w:hAnsi="Times New Roman" w:cs="Times New Roman"/>
        </w:rPr>
        <w:t xml:space="preserve"> </w:t>
      </w:r>
      <w:proofErr w:type="gramStart"/>
      <w:r>
        <w:rPr>
          <w:rFonts w:ascii="Times New Roman" w:hAnsi="Times New Roman" w:cs="Times New Roman"/>
          <w:i/>
          <w:iCs/>
        </w:rPr>
        <w:t>Ibid.,</w:t>
      </w:r>
      <w:proofErr w:type="gramEnd"/>
      <w:r>
        <w:rPr>
          <w:rFonts w:ascii="Times New Roman" w:hAnsi="Times New Roman" w:cs="Times New Roman"/>
          <w:i/>
          <w:iCs/>
        </w:rPr>
        <w:t xml:space="preserve"> </w:t>
      </w:r>
      <w:r>
        <w:rPr>
          <w:rFonts w:ascii="Times New Roman" w:hAnsi="Times New Roman" w:cs="Times New Roman"/>
        </w:rPr>
        <w:t>hal. 9.</w:t>
      </w:r>
    </w:p>
  </w:footnote>
  <w:footnote w:id="14">
    <w:p w14:paraId="40CC495A" w14:textId="092CA249" w:rsidR="00DF5245" w:rsidRPr="00DF5245" w:rsidRDefault="00DF5245">
      <w:pPr>
        <w:pStyle w:val="FootnoteText"/>
        <w:rPr>
          <w:rFonts w:ascii="Times New Roman" w:hAnsi="Times New Roman" w:cs="Times New Roman"/>
        </w:rPr>
      </w:pPr>
      <w:r w:rsidRPr="00DF5245">
        <w:rPr>
          <w:rStyle w:val="FootnoteReference"/>
          <w:rFonts w:ascii="Times New Roman" w:hAnsi="Times New Roman" w:cs="Times New Roman"/>
        </w:rPr>
        <w:footnoteRef/>
      </w:r>
      <w:r w:rsidRPr="00DF5245">
        <w:rPr>
          <w:rFonts w:ascii="Times New Roman" w:hAnsi="Times New Roman" w:cs="Times New Roman"/>
        </w:rPr>
        <w:t xml:space="preserve"> </w:t>
      </w:r>
      <w:r>
        <w:rPr>
          <w:rFonts w:ascii="Times New Roman" w:hAnsi="Times New Roman" w:cs="Times New Roman"/>
        </w:rPr>
        <w:t xml:space="preserve">Ahmad Muliadi, </w:t>
      </w:r>
      <w:r>
        <w:rPr>
          <w:rFonts w:ascii="Times New Roman" w:hAnsi="Times New Roman" w:cs="Times New Roman"/>
          <w:i/>
          <w:iCs/>
        </w:rPr>
        <w:t xml:space="preserve">Makalah Politik Hukum, </w:t>
      </w:r>
      <w:r>
        <w:rPr>
          <w:rFonts w:ascii="Times New Roman" w:hAnsi="Times New Roman" w:cs="Times New Roman"/>
        </w:rPr>
        <w:t>Jakarta: SAP S-2 Universitas Jayabaya, 2012, hal. 16.</w:t>
      </w:r>
    </w:p>
  </w:footnote>
  <w:footnote w:id="15">
    <w:p w14:paraId="2DF7C57D" w14:textId="319C1B87" w:rsidR="000E437D" w:rsidRPr="000E437D" w:rsidRDefault="000E437D">
      <w:pPr>
        <w:pStyle w:val="FootnoteText"/>
        <w:rPr>
          <w:rFonts w:ascii="Times New Roman" w:hAnsi="Times New Roman" w:cs="Times New Roman"/>
        </w:rPr>
      </w:pPr>
      <w:r w:rsidRPr="000E437D">
        <w:rPr>
          <w:rStyle w:val="FootnoteReference"/>
          <w:rFonts w:ascii="Times New Roman" w:hAnsi="Times New Roman" w:cs="Times New Roman"/>
        </w:rPr>
        <w:footnoteRef/>
      </w:r>
      <w:r w:rsidRPr="000E437D">
        <w:rPr>
          <w:rFonts w:ascii="Times New Roman" w:hAnsi="Times New Roman" w:cs="Times New Roman"/>
        </w:rPr>
        <w:t xml:space="preserve"> Agnes Fitry</w:t>
      </w:r>
      <w:r>
        <w:rPr>
          <w:rFonts w:ascii="Times New Roman" w:hAnsi="Times New Roman" w:cs="Times New Roman"/>
        </w:rPr>
        <w:t xml:space="preserve">antica, </w:t>
      </w:r>
      <w:r>
        <w:rPr>
          <w:rFonts w:ascii="Times New Roman" w:hAnsi="Times New Roman" w:cs="Times New Roman"/>
          <w:i/>
          <w:iCs/>
        </w:rPr>
        <w:t xml:space="preserve">Harmonisasi Peraturan Perundang-Undangan Indonesia Melalui Konsep Omnibus Law, </w:t>
      </w:r>
      <w:r>
        <w:rPr>
          <w:rFonts w:ascii="Times New Roman" w:hAnsi="Times New Roman" w:cs="Times New Roman"/>
        </w:rPr>
        <w:t>Jurnal Gema Keadilan, vol. 6, Edisi III, Desember 2019, hal. 303.</w:t>
      </w:r>
    </w:p>
  </w:footnote>
  <w:footnote w:id="16">
    <w:p w14:paraId="5A7A4E0D" w14:textId="3FA453EE" w:rsidR="009C3945" w:rsidRPr="009C3945" w:rsidRDefault="009C3945">
      <w:pPr>
        <w:pStyle w:val="FootnoteText"/>
        <w:rPr>
          <w:rFonts w:ascii="Times New Roman" w:hAnsi="Times New Roman" w:cs="Times New Roman"/>
        </w:rPr>
      </w:pPr>
      <w:r w:rsidRPr="009C3945">
        <w:rPr>
          <w:rStyle w:val="FootnoteReference"/>
          <w:rFonts w:ascii="Times New Roman" w:hAnsi="Times New Roman" w:cs="Times New Roman"/>
        </w:rPr>
        <w:footnoteRef/>
      </w:r>
      <w:r w:rsidRPr="009C3945">
        <w:rPr>
          <w:rFonts w:ascii="Times New Roman" w:hAnsi="Times New Roman" w:cs="Times New Roman"/>
        </w:rPr>
        <w:t xml:space="preserve"> </w:t>
      </w:r>
      <w:r>
        <w:rPr>
          <w:rFonts w:ascii="Times New Roman" w:hAnsi="Times New Roman" w:cs="Times New Roman"/>
        </w:rPr>
        <w:t xml:space="preserve">Jimly Asshiddiqie, </w:t>
      </w:r>
      <w:r w:rsidRPr="00A61309">
        <w:rPr>
          <w:rFonts w:ascii="Times New Roman" w:hAnsi="Times New Roman" w:cs="Times New Roman"/>
          <w:i/>
          <w:iCs/>
        </w:rPr>
        <w:t>UU Omnibus Law, Penyederhanaan Legislasi, dan Kodifikasi Administratif + Kelebihan dan Kekurangan Sistem Kodifikasi dan Omnibus Law serta Kombinasi keduanya</w:t>
      </w:r>
      <w:r>
        <w:rPr>
          <w:rFonts w:ascii="Times New Roman" w:hAnsi="Times New Roman" w:cs="Times New Roman"/>
        </w:rPr>
        <w:t>, disampaikan sebagai masukan untuk para pejabat perancang perundang-undangan antar kementerian di Badan Pembinaan Hukum Nasional (BPHN), di Jakarta, tanggal 31 Juli 2019.</w:t>
      </w:r>
    </w:p>
  </w:footnote>
  <w:footnote w:id="17">
    <w:p w14:paraId="7871F630" w14:textId="6A3E60E0" w:rsidR="00A61309" w:rsidRPr="00A61309" w:rsidRDefault="00A61309">
      <w:pPr>
        <w:pStyle w:val="FootnoteText"/>
        <w:rPr>
          <w:rFonts w:ascii="Times New Roman" w:hAnsi="Times New Roman" w:cs="Times New Roman"/>
        </w:rPr>
      </w:pPr>
      <w:r w:rsidRPr="00A61309">
        <w:rPr>
          <w:rStyle w:val="FootnoteReference"/>
          <w:rFonts w:ascii="Times New Roman" w:hAnsi="Times New Roman" w:cs="Times New Roman"/>
        </w:rPr>
        <w:footnoteRef/>
      </w:r>
      <w:r w:rsidRPr="00A61309">
        <w:rPr>
          <w:rFonts w:ascii="Times New Roman" w:hAnsi="Times New Roman" w:cs="Times New Roman"/>
        </w:rPr>
        <w:t xml:space="preserve"> </w:t>
      </w:r>
      <w:r>
        <w:rPr>
          <w:rFonts w:ascii="Times New Roman" w:hAnsi="Times New Roman" w:cs="Times New Roman"/>
        </w:rPr>
        <w:t xml:space="preserve">J.J. H Bruggink, </w:t>
      </w:r>
      <w:r w:rsidRPr="00A61309">
        <w:rPr>
          <w:rFonts w:ascii="Times New Roman" w:hAnsi="Times New Roman" w:cs="Times New Roman"/>
          <w:i/>
          <w:iCs/>
        </w:rPr>
        <w:t>Refleksi Tentang Hukum</w:t>
      </w:r>
      <w:r>
        <w:rPr>
          <w:rFonts w:ascii="Times New Roman" w:hAnsi="Times New Roman" w:cs="Times New Roman"/>
        </w:rPr>
        <w:t>, Bandung: Citra Aditya Bakti, 1996, hal. 119.</w:t>
      </w:r>
    </w:p>
  </w:footnote>
  <w:footnote w:id="18">
    <w:p w14:paraId="3E3F30CC" w14:textId="66003AF0" w:rsidR="000F38CC" w:rsidRPr="000F38CC" w:rsidRDefault="000F38CC">
      <w:pPr>
        <w:pStyle w:val="FootnoteText"/>
        <w:rPr>
          <w:rFonts w:ascii="Times New Roman" w:hAnsi="Times New Roman" w:cs="Times New Roman"/>
          <w:i/>
          <w:iCs/>
        </w:rPr>
      </w:pPr>
      <w:r w:rsidRPr="000F38CC">
        <w:rPr>
          <w:rStyle w:val="FootnoteReference"/>
          <w:rFonts w:ascii="Times New Roman" w:hAnsi="Times New Roman" w:cs="Times New Roman"/>
        </w:rPr>
        <w:footnoteRef/>
      </w:r>
      <w:r w:rsidRPr="000F38CC">
        <w:rPr>
          <w:rFonts w:ascii="Times New Roman" w:hAnsi="Times New Roman" w:cs="Times New Roman"/>
        </w:rPr>
        <w:t xml:space="preserve"> </w:t>
      </w:r>
      <w:r>
        <w:rPr>
          <w:rFonts w:ascii="Times New Roman" w:hAnsi="Times New Roman" w:cs="Times New Roman"/>
        </w:rPr>
        <w:t xml:space="preserve">Hamzah Halin, Kemal Redindo, </w:t>
      </w:r>
      <w:r>
        <w:rPr>
          <w:rFonts w:ascii="Times New Roman" w:hAnsi="Times New Roman" w:cs="Times New Roman"/>
          <w:i/>
          <w:iCs/>
        </w:rPr>
        <w:t xml:space="preserve">Cara Praktis Menyusun &amp; Merancang Peraturan Daerah, </w:t>
      </w:r>
      <w:r w:rsidRPr="000F38CC">
        <w:rPr>
          <w:rFonts w:ascii="Times New Roman" w:hAnsi="Times New Roman" w:cs="Times New Roman"/>
        </w:rPr>
        <w:t>Jakarta:</w:t>
      </w:r>
      <w:r>
        <w:rPr>
          <w:rFonts w:ascii="Times New Roman" w:hAnsi="Times New Roman" w:cs="Times New Roman"/>
        </w:rPr>
        <w:t xml:space="preserve"> Kencana Prenada Media Group, 2009, hal. 31.</w:t>
      </w:r>
    </w:p>
  </w:footnote>
  <w:footnote w:id="19">
    <w:p w14:paraId="5E8134DA" w14:textId="5CB79441" w:rsidR="00EF13E3" w:rsidRPr="00EF13E3" w:rsidRDefault="00EF13E3">
      <w:pPr>
        <w:pStyle w:val="FootnoteText"/>
        <w:rPr>
          <w:rFonts w:ascii="Times New Roman" w:hAnsi="Times New Roman" w:cs="Times New Roman"/>
        </w:rPr>
      </w:pPr>
      <w:r w:rsidRPr="00EF13E3">
        <w:rPr>
          <w:rStyle w:val="FootnoteReference"/>
          <w:rFonts w:ascii="Times New Roman" w:hAnsi="Times New Roman" w:cs="Times New Roman"/>
        </w:rPr>
        <w:footnoteRef/>
      </w:r>
      <w:r w:rsidRPr="00EF13E3">
        <w:rPr>
          <w:rFonts w:ascii="Times New Roman" w:hAnsi="Times New Roman" w:cs="Times New Roman"/>
        </w:rPr>
        <w:t xml:space="preserve"> </w:t>
      </w:r>
      <w:r>
        <w:rPr>
          <w:rFonts w:ascii="Times New Roman" w:hAnsi="Times New Roman" w:cs="Times New Roman"/>
        </w:rPr>
        <w:t xml:space="preserve">Widodo Ekatjahjana &amp; Totok Sudaryanto, </w:t>
      </w:r>
      <w:r>
        <w:rPr>
          <w:rFonts w:ascii="Times New Roman" w:hAnsi="Times New Roman" w:cs="Times New Roman"/>
          <w:i/>
          <w:iCs/>
        </w:rPr>
        <w:t xml:space="preserve">Sumber Hukum Tata Negara Formal di Indonesia, </w:t>
      </w:r>
      <w:r>
        <w:rPr>
          <w:rFonts w:ascii="Times New Roman" w:hAnsi="Times New Roman" w:cs="Times New Roman"/>
        </w:rPr>
        <w:t>Bandung: Citra Aditya Bakti, 2001, hal 55-56.</w:t>
      </w:r>
    </w:p>
  </w:footnote>
  <w:footnote w:id="20">
    <w:p w14:paraId="0514AB34" w14:textId="541BEBB3" w:rsidR="000A3D16" w:rsidRDefault="000A3D16">
      <w:pPr>
        <w:pStyle w:val="FootnoteText"/>
      </w:pPr>
      <w:r w:rsidRPr="000A3D16">
        <w:rPr>
          <w:rStyle w:val="FootnoteReference"/>
          <w:rFonts w:ascii="Times New Roman" w:hAnsi="Times New Roman" w:cs="Times New Roman"/>
        </w:rPr>
        <w:footnoteRef/>
      </w:r>
      <w:r w:rsidRPr="000A3D16">
        <w:rPr>
          <w:rFonts w:ascii="Times New Roman" w:hAnsi="Times New Roman" w:cs="Times New Roman"/>
        </w:rPr>
        <w:t xml:space="preserve"> Maria</w:t>
      </w:r>
      <w:r>
        <w:rPr>
          <w:rFonts w:ascii="Times New Roman" w:hAnsi="Times New Roman" w:cs="Times New Roman"/>
        </w:rPr>
        <w:t xml:space="preserve"> Farida Indrati, </w:t>
      </w:r>
      <w:r>
        <w:rPr>
          <w:rFonts w:ascii="Times New Roman" w:hAnsi="Times New Roman" w:cs="Times New Roman"/>
          <w:i/>
          <w:iCs/>
        </w:rPr>
        <w:t xml:space="preserve">Ilmu Perundang-undangan, </w:t>
      </w:r>
      <w:r>
        <w:rPr>
          <w:rFonts w:ascii="Times New Roman" w:hAnsi="Times New Roman" w:cs="Times New Roman"/>
        </w:rPr>
        <w:t>Yogyakarta: Penerbit Kanisius, 2007, hal. 51</w:t>
      </w:r>
    </w:p>
  </w:footnote>
  <w:footnote w:id="21">
    <w:p w14:paraId="10A7DA77" w14:textId="264DE0EF" w:rsidR="006E7091" w:rsidRPr="006E7091" w:rsidRDefault="006E7091">
      <w:pPr>
        <w:pStyle w:val="FootnoteText"/>
        <w:rPr>
          <w:rFonts w:asciiTheme="majorBidi" w:hAnsiTheme="majorBidi" w:cstheme="majorBidi"/>
        </w:rPr>
      </w:pPr>
      <w:r w:rsidRPr="006E7091">
        <w:rPr>
          <w:rStyle w:val="FootnoteReference"/>
          <w:rFonts w:asciiTheme="majorBidi" w:hAnsiTheme="majorBidi" w:cstheme="majorBidi"/>
        </w:rPr>
        <w:footnoteRef/>
      </w:r>
      <w:r w:rsidRPr="006E7091">
        <w:rPr>
          <w:rFonts w:asciiTheme="majorBidi" w:hAnsiTheme="majorBidi" w:cstheme="majorBidi"/>
        </w:rPr>
        <w:t xml:space="preserve"> </w:t>
      </w:r>
      <w:r>
        <w:rPr>
          <w:rFonts w:asciiTheme="majorBidi" w:hAnsiTheme="majorBidi" w:cstheme="majorBidi"/>
        </w:rPr>
        <w:t>Amiroeddin Syarif, Perundang-Undangan, Jakarta: Rineka Cipta, 1997, hal. 88-89.</w:t>
      </w:r>
    </w:p>
  </w:footnote>
  <w:footnote w:id="22">
    <w:p w14:paraId="094CB9F2" w14:textId="30459EA1" w:rsidR="00116F1F" w:rsidRPr="00116F1F" w:rsidRDefault="00116F1F">
      <w:pPr>
        <w:pStyle w:val="FootnoteText"/>
        <w:rPr>
          <w:rFonts w:asciiTheme="majorBidi" w:hAnsiTheme="majorBidi" w:cstheme="majorBidi"/>
        </w:rPr>
      </w:pPr>
      <w:r w:rsidRPr="009D102C">
        <w:rPr>
          <w:rStyle w:val="FootnoteReference"/>
          <w:rFonts w:asciiTheme="majorBidi" w:hAnsiTheme="majorBidi" w:cstheme="majorBidi"/>
        </w:rPr>
        <w:footnoteRef/>
      </w:r>
      <w:r w:rsidRPr="009D102C">
        <w:rPr>
          <w:rFonts w:asciiTheme="majorBidi" w:hAnsiTheme="majorBidi" w:cstheme="majorBidi"/>
        </w:rPr>
        <w:t xml:space="preserve"> </w:t>
      </w:r>
      <w:hyperlink r:id="rId3" w:history="1">
        <w:r w:rsidRPr="009D102C">
          <w:rPr>
            <w:rStyle w:val="Hyperlink"/>
            <w:rFonts w:asciiTheme="majorBidi" w:hAnsiTheme="majorBidi" w:cstheme="majorBidi"/>
            <w:color w:val="auto"/>
          </w:rPr>
          <w:t>https://bahasan.id/michaelagustin/omnibus-law-dalam-lintasan-uup3/</w:t>
        </w:r>
      </w:hyperlink>
      <w:r w:rsidRPr="009D102C">
        <w:rPr>
          <w:rFonts w:asciiTheme="majorBidi" w:hAnsiTheme="majorBidi" w:cstheme="majorBidi"/>
        </w:rPr>
        <w:t xml:space="preserve">, diakses tanggal 19 November 2020 pukul </w:t>
      </w:r>
      <w:r>
        <w:rPr>
          <w:rFonts w:asciiTheme="majorBidi" w:hAnsiTheme="majorBidi" w:cstheme="majorBidi"/>
        </w:rPr>
        <w:t>16.55 WIB.</w:t>
      </w:r>
    </w:p>
  </w:footnote>
  <w:footnote w:id="23">
    <w:p w14:paraId="32D58A58" w14:textId="57872EC3" w:rsidR="00A643FD" w:rsidRPr="00A643FD" w:rsidRDefault="00A643FD">
      <w:pPr>
        <w:pStyle w:val="FootnoteText"/>
        <w:rPr>
          <w:rFonts w:asciiTheme="majorBidi" w:hAnsiTheme="majorBidi" w:cstheme="majorBidi"/>
        </w:rPr>
      </w:pPr>
      <w:r w:rsidRPr="00A643FD">
        <w:rPr>
          <w:rStyle w:val="FootnoteReference"/>
          <w:rFonts w:asciiTheme="majorBidi" w:hAnsiTheme="majorBidi" w:cstheme="majorBidi"/>
        </w:rPr>
        <w:footnoteRef/>
      </w:r>
      <w:r w:rsidRPr="00A643FD">
        <w:rPr>
          <w:rFonts w:asciiTheme="majorBidi" w:hAnsiTheme="majorBidi" w:cstheme="majorBidi"/>
        </w:rPr>
        <w:t xml:space="preserve"> M</w:t>
      </w:r>
      <w:r>
        <w:rPr>
          <w:rFonts w:asciiTheme="majorBidi" w:hAnsiTheme="majorBidi" w:cstheme="majorBidi"/>
        </w:rPr>
        <w:t xml:space="preserve">oh Hasan Wargakusumah, dkk, </w:t>
      </w:r>
      <w:r>
        <w:rPr>
          <w:rFonts w:asciiTheme="majorBidi" w:hAnsiTheme="majorBidi" w:cstheme="majorBidi"/>
          <w:i/>
          <w:iCs/>
        </w:rPr>
        <w:t xml:space="preserve">Perumusan Harmonisasi Hukum Tentang Metodologi Harmonisasi Hukum, </w:t>
      </w:r>
      <w:r>
        <w:rPr>
          <w:rFonts w:asciiTheme="majorBidi" w:hAnsiTheme="majorBidi" w:cstheme="majorBidi"/>
        </w:rPr>
        <w:t>Jakarta: BPHN Departemen Kehakiman, 1997, hal. 37.</w:t>
      </w:r>
    </w:p>
  </w:footnote>
  <w:footnote w:id="24">
    <w:p w14:paraId="0FCB90A0" w14:textId="75877A35" w:rsidR="00D4221A" w:rsidRPr="00D4221A" w:rsidRDefault="00D4221A">
      <w:pPr>
        <w:pStyle w:val="FootnoteText"/>
        <w:rPr>
          <w:rFonts w:asciiTheme="majorBidi" w:hAnsiTheme="majorBidi" w:cstheme="majorBidi"/>
        </w:rPr>
      </w:pPr>
      <w:r w:rsidRPr="00D4221A">
        <w:rPr>
          <w:rStyle w:val="FootnoteReference"/>
          <w:rFonts w:asciiTheme="majorBidi" w:hAnsiTheme="majorBidi" w:cstheme="majorBidi"/>
        </w:rPr>
        <w:footnoteRef/>
      </w:r>
      <w:r w:rsidRPr="00D4221A">
        <w:rPr>
          <w:rFonts w:asciiTheme="majorBidi" w:hAnsiTheme="majorBidi" w:cstheme="majorBidi"/>
        </w:rPr>
        <w:t xml:space="preserve"> </w:t>
      </w:r>
      <w:r w:rsidRPr="000E437D">
        <w:rPr>
          <w:rFonts w:ascii="Times New Roman" w:hAnsi="Times New Roman" w:cs="Times New Roman"/>
        </w:rPr>
        <w:t>Agnes Fitry</w:t>
      </w:r>
      <w:r>
        <w:rPr>
          <w:rFonts w:ascii="Times New Roman" w:hAnsi="Times New Roman" w:cs="Times New Roman"/>
        </w:rPr>
        <w:t xml:space="preserve">antica, </w:t>
      </w:r>
      <w:r>
        <w:rPr>
          <w:rFonts w:ascii="Times New Roman" w:hAnsi="Times New Roman" w:cs="Times New Roman"/>
          <w:i/>
          <w:iCs/>
        </w:rPr>
        <w:t xml:space="preserve">Harmonisasi Peraturan Perundang-Undangan Indonesia Melalui Konsep Omnibus Law, </w:t>
      </w:r>
      <w:r>
        <w:rPr>
          <w:rFonts w:ascii="Times New Roman" w:hAnsi="Times New Roman" w:cs="Times New Roman"/>
        </w:rPr>
        <w:t>Jurnal Gema Keadilan, vol. 6, Edisi III, Desember 2019, hal. 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5DA"/>
    <w:multiLevelType w:val="multilevel"/>
    <w:tmpl w:val="3F08770C"/>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rPr>
        <w:rFonts w:cs="Times New Roman"/>
        <w:i w:val="0"/>
        <w:iCs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6EC4E1B"/>
    <w:multiLevelType w:val="hybridMultilevel"/>
    <w:tmpl w:val="C3C4ADA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BCA6B4C"/>
    <w:multiLevelType w:val="hybridMultilevel"/>
    <w:tmpl w:val="39BC2FA8"/>
    <w:lvl w:ilvl="0" w:tplc="346EBE2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0EFC004D"/>
    <w:multiLevelType w:val="hybridMultilevel"/>
    <w:tmpl w:val="4F5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24188"/>
    <w:multiLevelType w:val="hybridMultilevel"/>
    <w:tmpl w:val="D848F084"/>
    <w:lvl w:ilvl="0" w:tplc="4A5612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9C0A52"/>
    <w:multiLevelType w:val="hybridMultilevel"/>
    <w:tmpl w:val="2C90D9A6"/>
    <w:lvl w:ilvl="0" w:tplc="6C58C8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3BA84B85"/>
    <w:multiLevelType w:val="hybridMultilevel"/>
    <w:tmpl w:val="3670D306"/>
    <w:lvl w:ilvl="0" w:tplc="40C4131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0E12DD"/>
    <w:multiLevelType w:val="hybridMultilevel"/>
    <w:tmpl w:val="BFACB8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547F08"/>
    <w:multiLevelType w:val="hybridMultilevel"/>
    <w:tmpl w:val="598479BE"/>
    <w:lvl w:ilvl="0" w:tplc="5E2C262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3DB4736A"/>
    <w:multiLevelType w:val="hybridMultilevel"/>
    <w:tmpl w:val="8A7E9498"/>
    <w:lvl w:ilvl="0" w:tplc="CB2004A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506A4525"/>
    <w:multiLevelType w:val="hybridMultilevel"/>
    <w:tmpl w:val="FCACE06C"/>
    <w:lvl w:ilvl="0" w:tplc="38090017">
      <w:start w:val="1"/>
      <w:numFmt w:val="lowerLetter"/>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5E721209"/>
    <w:multiLevelType w:val="multilevel"/>
    <w:tmpl w:val="1D2446F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5FFE69C9"/>
    <w:multiLevelType w:val="hybridMultilevel"/>
    <w:tmpl w:val="39526552"/>
    <w:lvl w:ilvl="0" w:tplc="6C6CCDB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270A64"/>
    <w:multiLevelType w:val="hybridMultilevel"/>
    <w:tmpl w:val="12187B2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68584973"/>
    <w:multiLevelType w:val="hybridMultilevel"/>
    <w:tmpl w:val="2DFA55F8"/>
    <w:lvl w:ilvl="0" w:tplc="7F22D4E8">
      <w:start w:val="1"/>
      <w:numFmt w:val="decimal"/>
      <w:lvlText w:val="%1."/>
      <w:lvlJc w:val="left"/>
      <w:pPr>
        <w:ind w:left="1350" w:hanging="360"/>
      </w:pPr>
      <w:rPr>
        <w:rFonts w:hint="default"/>
        <w:sz w:val="24"/>
        <w:szCs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6A0B7A81"/>
    <w:multiLevelType w:val="hybridMultilevel"/>
    <w:tmpl w:val="EEA60C6C"/>
    <w:lvl w:ilvl="0" w:tplc="DC36C794">
      <w:start w:val="1"/>
      <w:numFmt w:val="decimal"/>
      <w:lvlText w:val="%1."/>
      <w:lvlJc w:val="left"/>
      <w:pPr>
        <w:ind w:left="720" w:hanging="36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471E4E"/>
    <w:multiLevelType w:val="multilevel"/>
    <w:tmpl w:val="29308AC8"/>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rPr>
        <w:rFonts w:ascii="Times New Roman" w:eastAsia="Times New Roman" w:hAnsi="Times New Roman" w:cs="Times New Roman"/>
        <w:i w:val="0"/>
        <w:iCs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4"/>
  </w:num>
  <w:num w:numId="2">
    <w:abstractNumId w:val="6"/>
  </w:num>
  <w:num w:numId="3">
    <w:abstractNumId w:val="5"/>
  </w:num>
  <w:num w:numId="4">
    <w:abstractNumId w:val="8"/>
  </w:num>
  <w:num w:numId="5">
    <w:abstractNumId w:val="7"/>
  </w:num>
  <w:num w:numId="6">
    <w:abstractNumId w:val="3"/>
  </w:num>
  <w:num w:numId="7">
    <w:abstractNumId w:val="9"/>
  </w:num>
  <w:num w:numId="8">
    <w:abstractNumId w:val="14"/>
  </w:num>
  <w:num w:numId="9">
    <w:abstractNumId w:val="2"/>
  </w:num>
  <w:num w:numId="10">
    <w:abstractNumId w:val="11"/>
  </w:num>
  <w:num w:numId="11">
    <w:abstractNumId w:val="0"/>
  </w:num>
  <w:num w:numId="12">
    <w:abstractNumId w:val="12"/>
  </w:num>
  <w:num w:numId="13">
    <w:abstractNumId w:val="15"/>
  </w:num>
  <w:num w:numId="14">
    <w:abstractNumId w:val="16"/>
  </w:num>
  <w:num w:numId="15">
    <w:abstractNumId w:val="10"/>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34"/>
    <w:rsid w:val="00000769"/>
    <w:rsid w:val="000036AE"/>
    <w:rsid w:val="00004CB7"/>
    <w:rsid w:val="00014DD9"/>
    <w:rsid w:val="00020A39"/>
    <w:rsid w:val="00042C22"/>
    <w:rsid w:val="00045DE9"/>
    <w:rsid w:val="00060ED2"/>
    <w:rsid w:val="00065B19"/>
    <w:rsid w:val="00067557"/>
    <w:rsid w:val="00071858"/>
    <w:rsid w:val="00071894"/>
    <w:rsid w:val="00071A71"/>
    <w:rsid w:val="000A0126"/>
    <w:rsid w:val="000A3D16"/>
    <w:rsid w:val="000B7DE4"/>
    <w:rsid w:val="000C1D92"/>
    <w:rsid w:val="000C2F3F"/>
    <w:rsid w:val="000D38BF"/>
    <w:rsid w:val="000D6665"/>
    <w:rsid w:val="000E08C9"/>
    <w:rsid w:val="000E437D"/>
    <w:rsid w:val="000E4D0B"/>
    <w:rsid w:val="000F1FB2"/>
    <w:rsid w:val="000F2DB0"/>
    <w:rsid w:val="000F38CC"/>
    <w:rsid w:val="000F3AF0"/>
    <w:rsid w:val="0010220E"/>
    <w:rsid w:val="00104BCE"/>
    <w:rsid w:val="00107447"/>
    <w:rsid w:val="001109CE"/>
    <w:rsid w:val="00115D09"/>
    <w:rsid w:val="00116F1F"/>
    <w:rsid w:val="0012112A"/>
    <w:rsid w:val="0012483A"/>
    <w:rsid w:val="00130DC0"/>
    <w:rsid w:val="00157393"/>
    <w:rsid w:val="0016190E"/>
    <w:rsid w:val="001640A9"/>
    <w:rsid w:val="001652FC"/>
    <w:rsid w:val="00182BD3"/>
    <w:rsid w:val="001857D4"/>
    <w:rsid w:val="001943F9"/>
    <w:rsid w:val="001A09CC"/>
    <w:rsid w:val="001A209F"/>
    <w:rsid w:val="001B3A42"/>
    <w:rsid w:val="001B5482"/>
    <w:rsid w:val="001C1173"/>
    <w:rsid w:val="001E281B"/>
    <w:rsid w:val="001F15E0"/>
    <w:rsid w:val="002018A4"/>
    <w:rsid w:val="002029AC"/>
    <w:rsid w:val="00202EB8"/>
    <w:rsid w:val="00222E65"/>
    <w:rsid w:val="00225FD1"/>
    <w:rsid w:val="00231347"/>
    <w:rsid w:val="00233ABC"/>
    <w:rsid w:val="002342FD"/>
    <w:rsid w:val="002474B1"/>
    <w:rsid w:val="002543D9"/>
    <w:rsid w:val="00255B1F"/>
    <w:rsid w:val="00260372"/>
    <w:rsid w:val="0027036D"/>
    <w:rsid w:val="002707CA"/>
    <w:rsid w:val="00275E39"/>
    <w:rsid w:val="00276393"/>
    <w:rsid w:val="00285DF4"/>
    <w:rsid w:val="00292FC0"/>
    <w:rsid w:val="00297282"/>
    <w:rsid w:val="002A67A3"/>
    <w:rsid w:val="002A74D9"/>
    <w:rsid w:val="002A77F6"/>
    <w:rsid w:val="002B40C7"/>
    <w:rsid w:val="002D3455"/>
    <w:rsid w:val="002E4E95"/>
    <w:rsid w:val="00301A19"/>
    <w:rsid w:val="00306C0A"/>
    <w:rsid w:val="00315F5D"/>
    <w:rsid w:val="00316108"/>
    <w:rsid w:val="003203B1"/>
    <w:rsid w:val="003257BD"/>
    <w:rsid w:val="00331682"/>
    <w:rsid w:val="00334295"/>
    <w:rsid w:val="0035279F"/>
    <w:rsid w:val="00352B69"/>
    <w:rsid w:val="00365868"/>
    <w:rsid w:val="003665C2"/>
    <w:rsid w:val="00367C61"/>
    <w:rsid w:val="00373576"/>
    <w:rsid w:val="003761A9"/>
    <w:rsid w:val="00377141"/>
    <w:rsid w:val="00397879"/>
    <w:rsid w:val="003C2064"/>
    <w:rsid w:val="003C36FE"/>
    <w:rsid w:val="003D271F"/>
    <w:rsid w:val="003D53B5"/>
    <w:rsid w:val="003D5A6F"/>
    <w:rsid w:val="003F4FED"/>
    <w:rsid w:val="004035BB"/>
    <w:rsid w:val="00424920"/>
    <w:rsid w:val="00431AD9"/>
    <w:rsid w:val="004335BD"/>
    <w:rsid w:val="00434157"/>
    <w:rsid w:val="00436BE9"/>
    <w:rsid w:val="00444FFE"/>
    <w:rsid w:val="00451089"/>
    <w:rsid w:val="00452B81"/>
    <w:rsid w:val="00463CF7"/>
    <w:rsid w:val="004735E4"/>
    <w:rsid w:val="00474844"/>
    <w:rsid w:val="00487DC6"/>
    <w:rsid w:val="00495178"/>
    <w:rsid w:val="004A3922"/>
    <w:rsid w:val="004B0F38"/>
    <w:rsid w:val="004C3A9D"/>
    <w:rsid w:val="004C7AC0"/>
    <w:rsid w:val="004E075B"/>
    <w:rsid w:val="0050157D"/>
    <w:rsid w:val="00503A5E"/>
    <w:rsid w:val="005230E5"/>
    <w:rsid w:val="0052501C"/>
    <w:rsid w:val="0053048A"/>
    <w:rsid w:val="0053158D"/>
    <w:rsid w:val="00533A3D"/>
    <w:rsid w:val="005369CD"/>
    <w:rsid w:val="00544D41"/>
    <w:rsid w:val="00557A66"/>
    <w:rsid w:val="00572418"/>
    <w:rsid w:val="0057714B"/>
    <w:rsid w:val="00581E1A"/>
    <w:rsid w:val="00581EEF"/>
    <w:rsid w:val="005908EC"/>
    <w:rsid w:val="005A32C8"/>
    <w:rsid w:val="005B4C70"/>
    <w:rsid w:val="005B6442"/>
    <w:rsid w:val="005D3698"/>
    <w:rsid w:val="005E6F7D"/>
    <w:rsid w:val="005F301D"/>
    <w:rsid w:val="005F6A69"/>
    <w:rsid w:val="00603322"/>
    <w:rsid w:val="00603B08"/>
    <w:rsid w:val="006052F3"/>
    <w:rsid w:val="006164C6"/>
    <w:rsid w:val="006171B5"/>
    <w:rsid w:val="00624DCE"/>
    <w:rsid w:val="00635D8F"/>
    <w:rsid w:val="00637CC8"/>
    <w:rsid w:val="00641340"/>
    <w:rsid w:val="00641DC0"/>
    <w:rsid w:val="006507F5"/>
    <w:rsid w:val="00651263"/>
    <w:rsid w:val="00651D7F"/>
    <w:rsid w:val="00652FDE"/>
    <w:rsid w:val="00656D38"/>
    <w:rsid w:val="00673FA8"/>
    <w:rsid w:val="00695540"/>
    <w:rsid w:val="00697618"/>
    <w:rsid w:val="006A5202"/>
    <w:rsid w:val="006A6903"/>
    <w:rsid w:val="006D0C36"/>
    <w:rsid w:val="006D7E92"/>
    <w:rsid w:val="006E7091"/>
    <w:rsid w:val="006F5895"/>
    <w:rsid w:val="0070059F"/>
    <w:rsid w:val="007012F6"/>
    <w:rsid w:val="00706C36"/>
    <w:rsid w:val="007107A6"/>
    <w:rsid w:val="007119E5"/>
    <w:rsid w:val="00726643"/>
    <w:rsid w:val="00726AD3"/>
    <w:rsid w:val="0073319F"/>
    <w:rsid w:val="007453D1"/>
    <w:rsid w:val="00753E4D"/>
    <w:rsid w:val="007575E8"/>
    <w:rsid w:val="00760206"/>
    <w:rsid w:val="007623FF"/>
    <w:rsid w:val="0076647C"/>
    <w:rsid w:val="00786563"/>
    <w:rsid w:val="007A5277"/>
    <w:rsid w:val="007A70A6"/>
    <w:rsid w:val="007B3B27"/>
    <w:rsid w:val="007B765D"/>
    <w:rsid w:val="007C060D"/>
    <w:rsid w:val="007C576E"/>
    <w:rsid w:val="007E33B7"/>
    <w:rsid w:val="007E627B"/>
    <w:rsid w:val="007F5B08"/>
    <w:rsid w:val="007F6E05"/>
    <w:rsid w:val="007F730B"/>
    <w:rsid w:val="00834FCC"/>
    <w:rsid w:val="0083786D"/>
    <w:rsid w:val="0084180D"/>
    <w:rsid w:val="008438D8"/>
    <w:rsid w:val="0084654B"/>
    <w:rsid w:val="00852E4D"/>
    <w:rsid w:val="00853119"/>
    <w:rsid w:val="00870751"/>
    <w:rsid w:val="00873174"/>
    <w:rsid w:val="008876FF"/>
    <w:rsid w:val="00894D0B"/>
    <w:rsid w:val="008B1FB2"/>
    <w:rsid w:val="008B4305"/>
    <w:rsid w:val="008B4651"/>
    <w:rsid w:val="008B5CCB"/>
    <w:rsid w:val="008E1C9D"/>
    <w:rsid w:val="008F54CB"/>
    <w:rsid w:val="00913B05"/>
    <w:rsid w:val="00914A8C"/>
    <w:rsid w:val="00923927"/>
    <w:rsid w:val="009265B5"/>
    <w:rsid w:val="0093075F"/>
    <w:rsid w:val="0094504F"/>
    <w:rsid w:val="00945AC8"/>
    <w:rsid w:val="009569AA"/>
    <w:rsid w:val="00966B7D"/>
    <w:rsid w:val="0098064A"/>
    <w:rsid w:val="009808AC"/>
    <w:rsid w:val="00991545"/>
    <w:rsid w:val="00992B4D"/>
    <w:rsid w:val="0099337F"/>
    <w:rsid w:val="0099344C"/>
    <w:rsid w:val="009A4441"/>
    <w:rsid w:val="009C3945"/>
    <w:rsid w:val="009D102C"/>
    <w:rsid w:val="009D55A4"/>
    <w:rsid w:val="009D6A7D"/>
    <w:rsid w:val="009E0DCB"/>
    <w:rsid w:val="009E1510"/>
    <w:rsid w:val="009E2F27"/>
    <w:rsid w:val="009E544F"/>
    <w:rsid w:val="009F0A46"/>
    <w:rsid w:val="00A01A51"/>
    <w:rsid w:val="00A0540A"/>
    <w:rsid w:val="00A13129"/>
    <w:rsid w:val="00A17B79"/>
    <w:rsid w:val="00A36247"/>
    <w:rsid w:val="00A43137"/>
    <w:rsid w:val="00A4367E"/>
    <w:rsid w:val="00A4448E"/>
    <w:rsid w:val="00A4620C"/>
    <w:rsid w:val="00A572FB"/>
    <w:rsid w:val="00A61309"/>
    <w:rsid w:val="00A62701"/>
    <w:rsid w:val="00A63348"/>
    <w:rsid w:val="00A643FD"/>
    <w:rsid w:val="00A64A5B"/>
    <w:rsid w:val="00A91058"/>
    <w:rsid w:val="00AA4C9C"/>
    <w:rsid w:val="00AB16BE"/>
    <w:rsid w:val="00AB333E"/>
    <w:rsid w:val="00AB467B"/>
    <w:rsid w:val="00AC6DDB"/>
    <w:rsid w:val="00AD2D29"/>
    <w:rsid w:val="00AD5AEA"/>
    <w:rsid w:val="00AF06D6"/>
    <w:rsid w:val="00AF388A"/>
    <w:rsid w:val="00AF3ACF"/>
    <w:rsid w:val="00AF46F0"/>
    <w:rsid w:val="00B17907"/>
    <w:rsid w:val="00B2760A"/>
    <w:rsid w:val="00B3172C"/>
    <w:rsid w:val="00B40AD0"/>
    <w:rsid w:val="00B50162"/>
    <w:rsid w:val="00B50F69"/>
    <w:rsid w:val="00B51942"/>
    <w:rsid w:val="00B607C3"/>
    <w:rsid w:val="00B669D2"/>
    <w:rsid w:val="00B66D30"/>
    <w:rsid w:val="00B670D1"/>
    <w:rsid w:val="00B75BB1"/>
    <w:rsid w:val="00BA0C21"/>
    <w:rsid w:val="00BA7E7E"/>
    <w:rsid w:val="00BC0778"/>
    <w:rsid w:val="00BC1D2D"/>
    <w:rsid w:val="00BD408F"/>
    <w:rsid w:val="00BD41AF"/>
    <w:rsid w:val="00BD516D"/>
    <w:rsid w:val="00BF6EB3"/>
    <w:rsid w:val="00C06C68"/>
    <w:rsid w:val="00C07C00"/>
    <w:rsid w:val="00C11A0D"/>
    <w:rsid w:val="00C1724B"/>
    <w:rsid w:val="00C1788D"/>
    <w:rsid w:val="00C17A62"/>
    <w:rsid w:val="00C17EDF"/>
    <w:rsid w:val="00C26A00"/>
    <w:rsid w:val="00C32720"/>
    <w:rsid w:val="00C331E6"/>
    <w:rsid w:val="00C34505"/>
    <w:rsid w:val="00C45249"/>
    <w:rsid w:val="00C52E76"/>
    <w:rsid w:val="00C653BF"/>
    <w:rsid w:val="00C66301"/>
    <w:rsid w:val="00C70DCF"/>
    <w:rsid w:val="00C70F20"/>
    <w:rsid w:val="00CB1EC5"/>
    <w:rsid w:val="00CC298D"/>
    <w:rsid w:val="00CD3657"/>
    <w:rsid w:val="00CD62BB"/>
    <w:rsid w:val="00CE1C00"/>
    <w:rsid w:val="00CF16F1"/>
    <w:rsid w:val="00CF5ED0"/>
    <w:rsid w:val="00D0383B"/>
    <w:rsid w:val="00D10774"/>
    <w:rsid w:val="00D243EE"/>
    <w:rsid w:val="00D25B7B"/>
    <w:rsid w:val="00D4190D"/>
    <w:rsid w:val="00D4221A"/>
    <w:rsid w:val="00D50F6E"/>
    <w:rsid w:val="00D610D8"/>
    <w:rsid w:val="00D656E6"/>
    <w:rsid w:val="00D728AE"/>
    <w:rsid w:val="00D84919"/>
    <w:rsid w:val="00D87C30"/>
    <w:rsid w:val="00D94705"/>
    <w:rsid w:val="00D95D65"/>
    <w:rsid w:val="00DA2529"/>
    <w:rsid w:val="00DC44BF"/>
    <w:rsid w:val="00DE7476"/>
    <w:rsid w:val="00DF5245"/>
    <w:rsid w:val="00DF7DBF"/>
    <w:rsid w:val="00E35C46"/>
    <w:rsid w:val="00E362A5"/>
    <w:rsid w:val="00E479E4"/>
    <w:rsid w:val="00E5625E"/>
    <w:rsid w:val="00E623EA"/>
    <w:rsid w:val="00E663D9"/>
    <w:rsid w:val="00E76C79"/>
    <w:rsid w:val="00E77F3C"/>
    <w:rsid w:val="00E84B6F"/>
    <w:rsid w:val="00E95A81"/>
    <w:rsid w:val="00EA5C78"/>
    <w:rsid w:val="00EA6F2F"/>
    <w:rsid w:val="00EA76D5"/>
    <w:rsid w:val="00EB0E7C"/>
    <w:rsid w:val="00EC3F60"/>
    <w:rsid w:val="00EC5B2B"/>
    <w:rsid w:val="00ED3ED8"/>
    <w:rsid w:val="00EE5EE5"/>
    <w:rsid w:val="00EE7B17"/>
    <w:rsid w:val="00EF13E3"/>
    <w:rsid w:val="00EF4EA1"/>
    <w:rsid w:val="00EF60BC"/>
    <w:rsid w:val="00F02E8A"/>
    <w:rsid w:val="00F13834"/>
    <w:rsid w:val="00F17AC3"/>
    <w:rsid w:val="00F34924"/>
    <w:rsid w:val="00F4529F"/>
    <w:rsid w:val="00F500E9"/>
    <w:rsid w:val="00F50C94"/>
    <w:rsid w:val="00F514D4"/>
    <w:rsid w:val="00F57CD3"/>
    <w:rsid w:val="00F65C86"/>
    <w:rsid w:val="00F7455F"/>
    <w:rsid w:val="00F8396E"/>
    <w:rsid w:val="00F91F19"/>
    <w:rsid w:val="00F921FB"/>
    <w:rsid w:val="00FA2B9D"/>
    <w:rsid w:val="00FB5F10"/>
    <w:rsid w:val="00FC21BA"/>
    <w:rsid w:val="00FC4A04"/>
    <w:rsid w:val="00FE517E"/>
    <w:rsid w:val="00FF2BC5"/>
    <w:rsid w:val="00FF49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8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4620C"/>
    <w:pPr>
      <w:spacing w:after="0" w:line="240" w:lineRule="auto"/>
    </w:pPr>
    <w:rPr>
      <w:sz w:val="20"/>
      <w:szCs w:val="20"/>
    </w:rPr>
  </w:style>
  <w:style w:type="character" w:customStyle="1" w:styleId="FootnoteTextChar">
    <w:name w:val="Footnote Text Char"/>
    <w:basedOn w:val="DefaultParagraphFont"/>
    <w:link w:val="FootnoteText"/>
    <w:rsid w:val="00A4620C"/>
    <w:rPr>
      <w:sz w:val="20"/>
      <w:szCs w:val="20"/>
    </w:rPr>
  </w:style>
  <w:style w:type="character" w:styleId="FootnoteReference">
    <w:name w:val="footnote reference"/>
    <w:basedOn w:val="DefaultParagraphFont"/>
    <w:uiPriority w:val="99"/>
    <w:semiHidden/>
    <w:unhideWhenUsed/>
    <w:rsid w:val="00A4620C"/>
    <w:rPr>
      <w:vertAlign w:val="superscript"/>
    </w:rPr>
  </w:style>
  <w:style w:type="paragraph" w:styleId="ListParagraph">
    <w:name w:val="List Paragraph"/>
    <w:basedOn w:val="Normal"/>
    <w:uiPriority w:val="34"/>
    <w:qFormat/>
    <w:rsid w:val="007A70A6"/>
    <w:pPr>
      <w:ind w:left="720"/>
      <w:contextualSpacing/>
    </w:pPr>
  </w:style>
  <w:style w:type="paragraph" w:styleId="BalloonText">
    <w:name w:val="Balloon Text"/>
    <w:basedOn w:val="Normal"/>
    <w:link w:val="BalloonTextChar"/>
    <w:uiPriority w:val="99"/>
    <w:semiHidden/>
    <w:unhideWhenUsed/>
    <w:rsid w:val="00CC2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98D"/>
    <w:rPr>
      <w:rFonts w:ascii="Tahoma" w:hAnsi="Tahoma" w:cs="Tahoma"/>
      <w:sz w:val="16"/>
      <w:szCs w:val="16"/>
    </w:rPr>
  </w:style>
  <w:style w:type="paragraph" w:styleId="Header">
    <w:name w:val="header"/>
    <w:basedOn w:val="Normal"/>
    <w:link w:val="HeaderChar"/>
    <w:uiPriority w:val="99"/>
    <w:unhideWhenUsed/>
    <w:rsid w:val="00C17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88D"/>
  </w:style>
  <w:style w:type="paragraph" w:styleId="Footer">
    <w:name w:val="footer"/>
    <w:basedOn w:val="Normal"/>
    <w:link w:val="FooterChar"/>
    <w:uiPriority w:val="99"/>
    <w:unhideWhenUsed/>
    <w:rsid w:val="00C17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88D"/>
  </w:style>
  <w:style w:type="paragraph" w:styleId="NormalWeb">
    <w:name w:val="Normal (Web)"/>
    <w:basedOn w:val="Normal"/>
    <w:rsid w:val="00D9470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D94705"/>
    <w:rPr>
      <w:rFonts w:cs="Times New Roman"/>
      <w:i/>
      <w:iCs/>
    </w:rPr>
  </w:style>
  <w:style w:type="character" w:styleId="Strong">
    <w:name w:val="Strong"/>
    <w:qFormat/>
    <w:rsid w:val="00D94705"/>
    <w:rPr>
      <w:rFonts w:cs="Times New Roman"/>
      <w:b/>
      <w:bCs/>
    </w:rPr>
  </w:style>
  <w:style w:type="paragraph" w:customStyle="1" w:styleId="materi">
    <w:name w:val="materi"/>
    <w:basedOn w:val="Normal"/>
    <w:rsid w:val="00D947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02EB8"/>
    <w:rPr>
      <w:color w:val="0000FF" w:themeColor="hyperlink"/>
      <w:u w:val="single"/>
    </w:rPr>
  </w:style>
  <w:style w:type="character" w:customStyle="1" w:styleId="UnresolvedMention">
    <w:name w:val="Unresolved Mention"/>
    <w:basedOn w:val="DefaultParagraphFont"/>
    <w:uiPriority w:val="99"/>
    <w:semiHidden/>
    <w:unhideWhenUsed/>
    <w:rsid w:val="00202EB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4620C"/>
    <w:pPr>
      <w:spacing w:after="0" w:line="240" w:lineRule="auto"/>
    </w:pPr>
    <w:rPr>
      <w:sz w:val="20"/>
      <w:szCs w:val="20"/>
    </w:rPr>
  </w:style>
  <w:style w:type="character" w:customStyle="1" w:styleId="FootnoteTextChar">
    <w:name w:val="Footnote Text Char"/>
    <w:basedOn w:val="DefaultParagraphFont"/>
    <w:link w:val="FootnoteText"/>
    <w:rsid w:val="00A4620C"/>
    <w:rPr>
      <w:sz w:val="20"/>
      <w:szCs w:val="20"/>
    </w:rPr>
  </w:style>
  <w:style w:type="character" w:styleId="FootnoteReference">
    <w:name w:val="footnote reference"/>
    <w:basedOn w:val="DefaultParagraphFont"/>
    <w:uiPriority w:val="99"/>
    <w:semiHidden/>
    <w:unhideWhenUsed/>
    <w:rsid w:val="00A4620C"/>
    <w:rPr>
      <w:vertAlign w:val="superscript"/>
    </w:rPr>
  </w:style>
  <w:style w:type="paragraph" w:styleId="ListParagraph">
    <w:name w:val="List Paragraph"/>
    <w:basedOn w:val="Normal"/>
    <w:uiPriority w:val="34"/>
    <w:qFormat/>
    <w:rsid w:val="007A70A6"/>
    <w:pPr>
      <w:ind w:left="720"/>
      <w:contextualSpacing/>
    </w:pPr>
  </w:style>
  <w:style w:type="paragraph" w:styleId="BalloonText">
    <w:name w:val="Balloon Text"/>
    <w:basedOn w:val="Normal"/>
    <w:link w:val="BalloonTextChar"/>
    <w:uiPriority w:val="99"/>
    <w:semiHidden/>
    <w:unhideWhenUsed/>
    <w:rsid w:val="00CC2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98D"/>
    <w:rPr>
      <w:rFonts w:ascii="Tahoma" w:hAnsi="Tahoma" w:cs="Tahoma"/>
      <w:sz w:val="16"/>
      <w:szCs w:val="16"/>
    </w:rPr>
  </w:style>
  <w:style w:type="paragraph" w:styleId="Header">
    <w:name w:val="header"/>
    <w:basedOn w:val="Normal"/>
    <w:link w:val="HeaderChar"/>
    <w:uiPriority w:val="99"/>
    <w:unhideWhenUsed/>
    <w:rsid w:val="00C17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88D"/>
  </w:style>
  <w:style w:type="paragraph" w:styleId="Footer">
    <w:name w:val="footer"/>
    <w:basedOn w:val="Normal"/>
    <w:link w:val="FooterChar"/>
    <w:uiPriority w:val="99"/>
    <w:unhideWhenUsed/>
    <w:rsid w:val="00C17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88D"/>
  </w:style>
  <w:style w:type="paragraph" w:styleId="NormalWeb">
    <w:name w:val="Normal (Web)"/>
    <w:basedOn w:val="Normal"/>
    <w:rsid w:val="00D9470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D94705"/>
    <w:rPr>
      <w:rFonts w:cs="Times New Roman"/>
      <w:i/>
      <w:iCs/>
    </w:rPr>
  </w:style>
  <w:style w:type="character" w:styleId="Strong">
    <w:name w:val="Strong"/>
    <w:qFormat/>
    <w:rsid w:val="00D94705"/>
    <w:rPr>
      <w:rFonts w:cs="Times New Roman"/>
      <w:b/>
      <w:bCs/>
    </w:rPr>
  </w:style>
  <w:style w:type="paragraph" w:customStyle="1" w:styleId="materi">
    <w:name w:val="materi"/>
    <w:basedOn w:val="Normal"/>
    <w:rsid w:val="00D947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02EB8"/>
    <w:rPr>
      <w:color w:val="0000FF" w:themeColor="hyperlink"/>
      <w:u w:val="single"/>
    </w:rPr>
  </w:style>
  <w:style w:type="character" w:customStyle="1" w:styleId="UnresolvedMention">
    <w:name w:val="Unresolved Mention"/>
    <w:basedOn w:val="DefaultParagraphFont"/>
    <w:uiPriority w:val="99"/>
    <w:semiHidden/>
    <w:unhideWhenUsed/>
    <w:rsid w:val="00202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5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hasan.id/michaelagustin/omnibus-law-dalam-lintasan-uup3/" TargetMode="External"/><Relationship Id="rId5" Type="http://schemas.openxmlformats.org/officeDocument/2006/relationships/settings" Target="settings.xml"/><Relationship Id="rId10" Type="http://schemas.openxmlformats.org/officeDocument/2006/relationships/hyperlink" Target="https://business-law.binus.ac.id/2019/10/03/memahami-gagasan-omnibus-law/" TargetMode="External"/><Relationship Id="rId4" Type="http://schemas.microsoft.com/office/2007/relationships/stylesWithEffects" Target="stylesWithEffects.xml"/><Relationship Id="rId9" Type="http://schemas.openxmlformats.org/officeDocument/2006/relationships/hyperlink" Target="https://nasional.kompas.com/read/2019/11/28/16060471/menkumham-omnibuslaw-akan-masuk-prolegnas-prioritas-202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bahasan.id/michaelagustin/omnibus-law-dalam-lintasan-uup3/" TargetMode="External"/><Relationship Id="rId2" Type="http://schemas.openxmlformats.org/officeDocument/2006/relationships/hyperlink" Target="https://business-law.binus.ac.id/2019/10/03/memahami-gagasan-omnibus-law/" TargetMode="External"/><Relationship Id="rId1" Type="http://schemas.openxmlformats.org/officeDocument/2006/relationships/hyperlink" Target="https://nasional.kompas.com/read/2019/11/28/16060471/menkumham-omnibuslaw-akan-masuk-prolegnas-prioritas-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B541F-F1B5-40E8-A3C9-F2629F0D3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2589</TotalTime>
  <Pages>15</Pages>
  <Words>4377</Words>
  <Characters>24949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ismail - [2010]</cp:lastModifiedBy>
  <cp:revision>309</cp:revision>
  <cp:lastPrinted>2020-10-01T09:12:00Z</cp:lastPrinted>
  <dcterms:created xsi:type="dcterms:W3CDTF">2020-09-28T07:53:00Z</dcterms:created>
  <dcterms:modified xsi:type="dcterms:W3CDTF">2021-08-27T04:57:00Z</dcterms:modified>
</cp:coreProperties>
</file>